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="-540" w:tblpY="1141"/>
        <w:tblW w:w="10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53"/>
        <w:gridCol w:w="1137"/>
        <w:gridCol w:w="2995"/>
        <w:gridCol w:w="1698"/>
        <w:gridCol w:w="722"/>
        <w:gridCol w:w="630"/>
        <w:gridCol w:w="1560"/>
      </w:tblGrid>
      <w:tr w:rsidR="00435C83" w14:paraId="33FC8A2A" w14:textId="77777777" w:rsidTr="00186465">
        <w:trPr>
          <w:trHeight w:val="576"/>
        </w:trPr>
        <w:tc>
          <w:tcPr>
            <w:tcW w:w="1653" w:type="dxa"/>
            <w:vMerge w:val="restart"/>
            <w:tcBorders>
              <w:top w:val="nil"/>
              <w:left w:val="nil"/>
              <w:right w:val="nil"/>
            </w:tcBorders>
          </w:tcPr>
          <w:p w14:paraId="7733C63F" w14:textId="2D2FA974" w:rsidR="00435C83" w:rsidRDefault="00435C83" w:rsidP="00186465"/>
        </w:tc>
        <w:tc>
          <w:tcPr>
            <w:tcW w:w="1137" w:type="dxa"/>
            <w:tcBorders>
              <w:top w:val="single" w:sz="12" w:space="0" w:color="auto"/>
              <w:left w:val="nil"/>
            </w:tcBorders>
            <w:vAlign w:val="center"/>
          </w:tcPr>
          <w:p w14:paraId="18495DE5" w14:textId="21BEEAEE" w:rsidR="00435C83" w:rsidRPr="00C96D04" w:rsidRDefault="00435C83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Title</w:t>
            </w:r>
            <w:r w:rsidRPr="00C96D04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4693" w:type="dxa"/>
            <w:gridSpan w:val="2"/>
            <w:tcBorders>
              <w:top w:val="single" w:sz="12" w:space="0" w:color="auto"/>
            </w:tcBorders>
            <w:vAlign w:val="center"/>
          </w:tcPr>
          <w:p w14:paraId="51A3C92C" w14:textId="0FD413A1" w:rsidR="00435C83" w:rsidRPr="00C96D04" w:rsidRDefault="00F773D0" w:rsidP="0018646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RELEASE OF INFORMATION</w:t>
            </w:r>
          </w:p>
        </w:tc>
        <w:tc>
          <w:tcPr>
            <w:tcW w:w="1352" w:type="dxa"/>
            <w:gridSpan w:val="2"/>
            <w:tcBorders>
              <w:top w:val="single" w:sz="12" w:space="0" w:color="auto"/>
            </w:tcBorders>
            <w:vAlign w:val="center"/>
          </w:tcPr>
          <w:p w14:paraId="1369728E" w14:textId="00B7D1AC" w:rsidR="00435C83" w:rsidRPr="00C96D04" w:rsidRDefault="00435C83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Policy #</w:t>
            </w:r>
          </w:p>
        </w:tc>
        <w:tc>
          <w:tcPr>
            <w:tcW w:w="15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91C0BC7" w14:textId="64E37CA7" w:rsidR="00435C83" w:rsidRPr="00C96D04" w:rsidRDefault="00352534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RR.1.02</w:t>
            </w:r>
          </w:p>
        </w:tc>
      </w:tr>
      <w:tr w:rsidR="00AE2941" w14:paraId="053E9FC0" w14:textId="71F50D38" w:rsidTr="00BB4AC6">
        <w:trPr>
          <w:trHeight w:val="443"/>
        </w:trPr>
        <w:tc>
          <w:tcPr>
            <w:tcW w:w="1653" w:type="dxa"/>
            <w:vMerge/>
            <w:tcBorders>
              <w:left w:val="nil"/>
              <w:right w:val="nil"/>
            </w:tcBorders>
          </w:tcPr>
          <w:p w14:paraId="7A4D41EC" w14:textId="77777777" w:rsidR="00AE2941" w:rsidRDefault="00AE2941" w:rsidP="00186465"/>
        </w:tc>
        <w:tc>
          <w:tcPr>
            <w:tcW w:w="1137" w:type="dxa"/>
            <w:tcBorders>
              <w:left w:val="nil"/>
            </w:tcBorders>
            <w:vAlign w:val="center"/>
          </w:tcPr>
          <w:p w14:paraId="00E704AE" w14:textId="17FA2DB3" w:rsidR="00AE2941" w:rsidRPr="00C96D04" w:rsidRDefault="00AE2941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Division:</w:t>
            </w:r>
          </w:p>
        </w:tc>
        <w:tc>
          <w:tcPr>
            <w:tcW w:w="4693" w:type="dxa"/>
            <w:gridSpan w:val="2"/>
            <w:vAlign w:val="center"/>
          </w:tcPr>
          <w:p w14:paraId="39AB4A1F" w14:textId="7A4A2BE4" w:rsidR="00AE2941" w:rsidRPr="00C96D04" w:rsidRDefault="00AE2941" w:rsidP="0018646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Administration</w:t>
            </w:r>
          </w:p>
        </w:tc>
        <w:tc>
          <w:tcPr>
            <w:tcW w:w="1352" w:type="dxa"/>
            <w:gridSpan w:val="2"/>
            <w:vAlign w:val="center"/>
          </w:tcPr>
          <w:p w14:paraId="7B4768F7" w14:textId="53EAA651" w:rsidR="00AE2941" w:rsidRPr="00C96D04" w:rsidRDefault="00AE2941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Page:</w:t>
            </w:r>
          </w:p>
        </w:tc>
        <w:tc>
          <w:tcPr>
            <w:tcW w:w="1560" w:type="dxa"/>
            <w:tcBorders>
              <w:right w:val="single" w:sz="12" w:space="0" w:color="auto"/>
            </w:tcBorders>
            <w:vAlign w:val="center"/>
          </w:tcPr>
          <w:p w14:paraId="61090977" w14:textId="39438341" w:rsidR="00AE2941" w:rsidRPr="00AE2941" w:rsidRDefault="00AE2941" w:rsidP="00AE2941">
            <w:pPr>
              <w:jc w:val="center"/>
              <w:rPr>
                <w:rFonts w:cstheme="minorHAnsi"/>
              </w:rPr>
            </w:pPr>
            <w:r w:rsidRPr="00AE2941">
              <w:rPr>
                <w:rFonts w:cstheme="minorHAnsi"/>
              </w:rPr>
              <w:t xml:space="preserve">Page </w:t>
            </w:r>
            <w:r w:rsidRPr="00AE2941">
              <w:rPr>
                <w:rFonts w:cstheme="minorHAnsi"/>
              </w:rPr>
              <w:fldChar w:fldCharType="begin"/>
            </w:r>
            <w:r w:rsidRPr="00AE2941">
              <w:rPr>
                <w:rFonts w:cstheme="minorHAnsi"/>
              </w:rPr>
              <w:instrText xml:space="preserve"> PAGE  \* Arabic  \* MERGEFORMAT </w:instrText>
            </w:r>
            <w:r w:rsidRPr="00AE2941">
              <w:rPr>
                <w:rFonts w:cstheme="minorHAnsi"/>
              </w:rPr>
              <w:fldChar w:fldCharType="separate"/>
            </w:r>
            <w:r w:rsidRPr="00AE2941">
              <w:rPr>
                <w:rFonts w:cstheme="minorHAnsi"/>
                <w:noProof/>
              </w:rPr>
              <w:t>1</w:t>
            </w:r>
            <w:r w:rsidRPr="00AE2941">
              <w:rPr>
                <w:rFonts w:cstheme="minorHAnsi"/>
              </w:rPr>
              <w:fldChar w:fldCharType="end"/>
            </w:r>
            <w:r w:rsidRPr="00AE2941">
              <w:rPr>
                <w:rFonts w:cstheme="minorHAnsi"/>
              </w:rPr>
              <w:t xml:space="preserve"> of </w:t>
            </w:r>
            <w:r w:rsidRPr="00AE2941">
              <w:rPr>
                <w:rFonts w:cstheme="minorHAnsi"/>
              </w:rPr>
              <w:fldChar w:fldCharType="begin"/>
            </w:r>
            <w:r w:rsidRPr="00AE2941">
              <w:rPr>
                <w:rFonts w:cstheme="minorHAnsi"/>
              </w:rPr>
              <w:instrText xml:space="preserve"> NUMPAGES  \* Arabic  \* MERGEFORMAT </w:instrText>
            </w:r>
            <w:r w:rsidRPr="00AE2941">
              <w:rPr>
                <w:rFonts w:cstheme="minorHAnsi"/>
              </w:rPr>
              <w:fldChar w:fldCharType="separate"/>
            </w:r>
            <w:r w:rsidRPr="00AE2941">
              <w:rPr>
                <w:rFonts w:cstheme="minorHAnsi"/>
                <w:noProof/>
              </w:rPr>
              <w:t>4</w:t>
            </w:r>
            <w:r w:rsidRPr="00AE2941">
              <w:rPr>
                <w:rFonts w:cstheme="minorHAnsi"/>
              </w:rPr>
              <w:fldChar w:fldCharType="end"/>
            </w:r>
          </w:p>
        </w:tc>
      </w:tr>
      <w:tr w:rsidR="00F059F0" w14:paraId="39022FCF" w14:textId="078DB152" w:rsidTr="00F8353E">
        <w:trPr>
          <w:trHeight w:val="668"/>
        </w:trPr>
        <w:tc>
          <w:tcPr>
            <w:tcW w:w="2790" w:type="dxa"/>
            <w:gridSpan w:val="2"/>
            <w:tcBorders>
              <w:left w:val="single" w:sz="12" w:space="0" w:color="auto"/>
            </w:tcBorders>
            <w:vAlign w:val="center"/>
          </w:tcPr>
          <w:p w14:paraId="19C4849A" w14:textId="747E709A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Coroner Signature:</w:t>
            </w:r>
          </w:p>
        </w:tc>
        <w:tc>
          <w:tcPr>
            <w:tcW w:w="2995" w:type="dxa"/>
            <w:vAlign w:val="center"/>
          </w:tcPr>
          <w:p w14:paraId="231FC0E5" w14:textId="047B0FB6" w:rsidR="00F059F0" w:rsidRPr="00C96D04" w:rsidRDefault="00F059F0" w:rsidP="00F8353E">
            <w:pPr>
              <w:jc w:val="center"/>
              <w:rPr>
                <w:rFonts w:cstheme="minorHAnsi"/>
              </w:rPr>
            </w:pPr>
          </w:p>
        </w:tc>
        <w:tc>
          <w:tcPr>
            <w:tcW w:w="2420" w:type="dxa"/>
            <w:gridSpan w:val="2"/>
            <w:tcBorders>
              <w:right w:val="single" w:sz="4" w:space="0" w:color="auto"/>
            </w:tcBorders>
            <w:vAlign w:val="center"/>
          </w:tcPr>
          <w:p w14:paraId="4AFF2383" w14:textId="6123D5A0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NAME Reference:</w:t>
            </w:r>
          </w:p>
        </w:tc>
        <w:tc>
          <w:tcPr>
            <w:tcW w:w="2190" w:type="dxa"/>
            <w:gridSpan w:val="2"/>
            <w:tcBorders>
              <w:right w:val="single" w:sz="12" w:space="0" w:color="auto"/>
            </w:tcBorders>
            <w:vAlign w:val="center"/>
          </w:tcPr>
          <w:p w14:paraId="61D8405F" w14:textId="62495C50" w:rsidR="00F059F0" w:rsidRPr="00C96D04" w:rsidRDefault="00327C0D" w:rsidP="00F8353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F2a, F2b, F2d</w:t>
            </w:r>
          </w:p>
        </w:tc>
      </w:tr>
      <w:tr w:rsidR="00F059F0" w14:paraId="699B9FF3" w14:textId="77777777" w:rsidTr="00F8353E">
        <w:trPr>
          <w:trHeight w:val="740"/>
        </w:trPr>
        <w:tc>
          <w:tcPr>
            <w:tcW w:w="2790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A3AE111" w14:textId="46A689A5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Approved/Revised Date:</w:t>
            </w:r>
          </w:p>
        </w:tc>
        <w:tc>
          <w:tcPr>
            <w:tcW w:w="2995" w:type="dxa"/>
            <w:tcBorders>
              <w:bottom w:val="single" w:sz="12" w:space="0" w:color="auto"/>
            </w:tcBorders>
            <w:vAlign w:val="center"/>
          </w:tcPr>
          <w:p w14:paraId="7A2C4A96" w14:textId="7380F017" w:rsidR="00F059F0" w:rsidRPr="00C96D04" w:rsidRDefault="006563FA" w:rsidP="00F8353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3C911166" wp14:editId="60DEC89B">
                  <wp:simplePos x="0" y="0"/>
                  <wp:positionH relativeFrom="column">
                    <wp:posOffset>-464820</wp:posOffset>
                  </wp:positionH>
                  <wp:positionV relativeFrom="paragraph">
                    <wp:posOffset>-621665</wp:posOffset>
                  </wp:positionV>
                  <wp:extent cx="2516505" cy="629285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6505" cy="629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cstheme="minorHAnsi"/>
                <w:b/>
                <w:bCs/>
                <w:color w:val="00B0F0"/>
                <w:sz w:val="24"/>
                <w:szCs w:val="24"/>
              </w:rPr>
              <w:t>02-16-2024</w:t>
            </w:r>
          </w:p>
        </w:tc>
        <w:tc>
          <w:tcPr>
            <w:tcW w:w="2420" w:type="dxa"/>
            <w:gridSpan w:val="2"/>
            <w:tcBorders>
              <w:bottom w:val="single" w:sz="12" w:space="0" w:color="auto"/>
            </w:tcBorders>
            <w:vAlign w:val="center"/>
          </w:tcPr>
          <w:p w14:paraId="4F59EF38" w14:textId="05561340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IACME Reference:</w:t>
            </w:r>
          </w:p>
        </w:tc>
        <w:tc>
          <w:tcPr>
            <w:tcW w:w="219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6CA4A93" w14:textId="4F05BFC8" w:rsidR="00F059F0" w:rsidRPr="00C96D04" w:rsidRDefault="00A01E18" w:rsidP="00F8353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A5</w:t>
            </w:r>
            <w:r w:rsidR="00630E41">
              <w:rPr>
                <w:rFonts w:cstheme="minorHAnsi"/>
              </w:rPr>
              <w:t>e</w:t>
            </w:r>
            <w:r>
              <w:rPr>
                <w:rFonts w:cstheme="minorHAnsi"/>
              </w:rPr>
              <w:t>, A6</w:t>
            </w:r>
            <w:r w:rsidR="00630E41">
              <w:rPr>
                <w:rFonts w:cstheme="minorHAnsi"/>
              </w:rPr>
              <w:t>j</w:t>
            </w:r>
          </w:p>
        </w:tc>
      </w:tr>
    </w:tbl>
    <w:p w14:paraId="0B118C5D" w14:textId="188485EF" w:rsidR="00186465" w:rsidRDefault="00DD33EF">
      <w:r>
        <w:rPr>
          <w:noProof/>
        </w:rPr>
        <w:drawing>
          <wp:anchor distT="0" distB="0" distL="114300" distR="114300" simplePos="0" relativeHeight="251658240" behindDoc="0" locked="0" layoutInCell="1" allowOverlap="1" wp14:anchorId="67D27D01" wp14:editId="4DC3791B">
            <wp:simplePos x="0" y="0"/>
            <wp:positionH relativeFrom="column">
              <wp:posOffset>-419100</wp:posOffset>
            </wp:positionH>
            <wp:positionV relativeFrom="paragraph">
              <wp:posOffset>-352425</wp:posOffset>
            </wp:positionV>
            <wp:extent cx="923925" cy="9239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357E527" w14:textId="77777777" w:rsidR="00186465" w:rsidRDefault="00186465"/>
    <w:p w14:paraId="44AC4181" w14:textId="03BB2885" w:rsidR="00186465" w:rsidRDefault="00186465" w:rsidP="00186465">
      <w:pPr>
        <w:spacing w:before="161" w:line="276" w:lineRule="auto"/>
        <w:ind w:left="-540"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186465">
        <w:rPr>
          <w:rFonts w:eastAsia="Times New Roman" w:cstheme="minorHAnsi"/>
          <w:b/>
          <w:bCs/>
          <w:color w:val="000000"/>
          <w:sz w:val="24"/>
          <w:szCs w:val="24"/>
          <w:u w:val="single"/>
        </w:rPr>
        <w:t>POLICY</w:t>
      </w:r>
      <w:r w:rsidRPr="00186465">
        <w:rPr>
          <w:rFonts w:eastAsia="Times New Roman" w:cstheme="minorHAnsi"/>
          <w:color w:val="000000"/>
          <w:sz w:val="24"/>
          <w:szCs w:val="24"/>
        </w:rPr>
        <w:t>:</w:t>
      </w:r>
    </w:p>
    <w:p w14:paraId="017B10D2" w14:textId="39709773" w:rsidR="00EA46ED" w:rsidRDefault="00EA46ED" w:rsidP="00F773D0">
      <w:p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T</w:t>
      </w:r>
      <w:r w:rsidR="00F773D0">
        <w:rPr>
          <w:rFonts w:eastAsia="Times New Roman" w:cstheme="minorHAnsi"/>
          <w:color w:val="000000"/>
          <w:sz w:val="24"/>
          <w:szCs w:val="24"/>
        </w:rPr>
        <w:t>o release information (</w:t>
      </w:r>
      <w:r>
        <w:rPr>
          <w:rFonts w:eastAsia="Times New Roman" w:cstheme="minorHAnsi"/>
          <w:color w:val="000000"/>
          <w:sz w:val="24"/>
          <w:szCs w:val="24"/>
        </w:rPr>
        <w:t>including</w:t>
      </w:r>
      <w:r w:rsidR="00F773D0">
        <w:rPr>
          <w:rFonts w:eastAsia="Times New Roman" w:cstheme="minorHAnsi"/>
          <w:color w:val="000000"/>
          <w:sz w:val="24"/>
          <w:szCs w:val="24"/>
        </w:rPr>
        <w:t xml:space="preserve"> Protected Health Information </w:t>
      </w:r>
      <w:r>
        <w:rPr>
          <w:rFonts w:eastAsia="Times New Roman" w:cstheme="minorHAnsi"/>
          <w:color w:val="000000"/>
          <w:sz w:val="24"/>
          <w:szCs w:val="24"/>
        </w:rPr>
        <w:t>(</w:t>
      </w:r>
      <w:r w:rsidR="00F773D0">
        <w:rPr>
          <w:rFonts w:eastAsia="Times New Roman" w:cstheme="minorHAnsi"/>
          <w:color w:val="000000"/>
          <w:sz w:val="24"/>
          <w:szCs w:val="24"/>
        </w:rPr>
        <w:t>PHI</w:t>
      </w:r>
      <w:r>
        <w:rPr>
          <w:rFonts w:eastAsia="Times New Roman" w:cstheme="minorHAnsi"/>
          <w:color w:val="000000"/>
          <w:sz w:val="24"/>
          <w:szCs w:val="24"/>
        </w:rPr>
        <w:t>)</w:t>
      </w:r>
      <w:r w:rsidR="00F773D0">
        <w:rPr>
          <w:rFonts w:eastAsia="Times New Roman" w:cstheme="minorHAnsi"/>
          <w:color w:val="000000"/>
          <w:sz w:val="24"/>
          <w:szCs w:val="24"/>
        </w:rPr>
        <w:t>) when applicable</w:t>
      </w:r>
      <w:r w:rsidR="002A6E0E">
        <w:rPr>
          <w:rFonts w:eastAsia="Times New Roman" w:cstheme="minorHAnsi"/>
          <w:color w:val="000000"/>
          <w:sz w:val="24"/>
          <w:szCs w:val="24"/>
        </w:rPr>
        <w:t>,</w:t>
      </w:r>
      <w:r w:rsidR="00F773D0">
        <w:rPr>
          <w:rFonts w:eastAsia="Times New Roman" w:cstheme="minorHAnsi"/>
          <w:color w:val="000000"/>
          <w:sz w:val="24"/>
          <w:szCs w:val="24"/>
        </w:rPr>
        <w:t xml:space="preserve"> in accordance with</w:t>
      </w:r>
      <w:r w:rsidR="00FB78A7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 xml:space="preserve">state and </w:t>
      </w:r>
      <w:r w:rsidR="00F773D0">
        <w:rPr>
          <w:rFonts w:eastAsia="Times New Roman" w:cstheme="minorHAnsi"/>
          <w:color w:val="000000"/>
          <w:sz w:val="24"/>
          <w:szCs w:val="24"/>
        </w:rPr>
        <w:t xml:space="preserve">federal laws, </w:t>
      </w:r>
      <w:r w:rsidR="000E19BE">
        <w:rPr>
          <w:rFonts w:eastAsia="Times New Roman" w:cstheme="minorHAnsi"/>
          <w:color w:val="000000"/>
          <w:sz w:val="24"/>
          <w:szCs w:val="24"/>
        </w:rPr>
        <w:t>and</w:t>
      </w:r>
      <w:r>
        <w:rPr>
          <w:rFonts w:eastAsia="Times New Roman" w:cstheme="minorHAnsi"/>
          <w:color w:val="000000"/>
          <w:sz w:val="24"/>
          <w:szCs w:val="24"/>
        </w:rPr>
        <w:t xml:space="preserve"> with Health Insurance Portability and Accountability Act</w:t>
      </w:r>
      <w:r w:rsidR="00F773D0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(</w:t>
      </w:r>
      <w:r w:rsidR="00F773D0">
        <w:rPr>
          <w:rFonts w:eastAsia="Times New Roman" w:cstheme="minorHAnsi"/>
          <w:color w:val="000000"/>
          <w:sz w:val="24"/>
          <w:szCs w:val="24"/>
        </w:rPr>
        <w:t>HIPAA</w:t>
      </w:r>
      <w:r>
        <w:rPr>
          <w:rFonts w:eastAsia="Times New Roman" w:cstheme="minorHAnsi"/>
          <w:color w:val="000000"/>
          <w:sz w:val="24"/>
          <w:szCs w:val="24"/>
        </w:rPr>
        <w:t>)</w:t>
      </w:r>
      <w:r w:rsidR="00F773D0">
        <w:rPr>
          <w:rFonts w:eastAsia="Times New Roman" w:cstheme="minorHAnsi"/>
          <w:color w:val="000000"/>
          <w:sz w:val="24"/>
          <w:szCs w:val="24"/>
        </w:rPr>
        <w:t xml:space="preserve"> regulations.</w:t>
      </w:r>
    </w:p>
    <w:p w14:paraId="0480E994" w14:textId="608D742F" w:rsidR="001412B6" w:rsidRPr="001412B6" w:rsidRDefault="001412B6" w:rsidP="00767034">
      <w:pPr>
        <w:spacing w:before="161" w:line="276" w:lineRule="auto"/>
        <w:ind w:right="144"/>
        <w:jc w:val="both"/>
        <w:textAlignment w:val="baseline"/>
        <w:rPr>
          <w:rFonts w:eastAsia="Times New Roman" w:cstheme="minorHAnsi"/>
          <w:b/>
          <w:bCs/>
          <w:color w:val="000000"/>
          <w:sz w:val="24"/>
          <w:szCs w:val="24"/>
        </w:rPr>
      </w:pPr>
    </w:p>
    <w:p w14:paraId="4A261474" w14:textId="77777777" w:rsidR="003F75CD" w:rsidRDefault="001412B6" w:rsidP="003F75CD">
      <w:pPr>
        <w:spacing w:before="161" w:line="276" w:lineRule="auto"/>
        <w:ind w:left="-540"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bookmarkStart w:id="0" w:name="_Hlk134192134"/>
      <w:r w:rsidRPr="001412B6">
        <w:rPr>
          <w:rFonts w:eastAsia="Times New Roman" w:cstheme="minorHAnsi"/>
          <w:b/>
          <w:bCs/>
          <w:color w:val="000000"/>
          <w:sz w:val="24"/>
          <w:szCs w:val="24"/>
          <w:u w:val="single"/>
        </w:rPr>
        <w:t>PROCEDURE</w:t>
      </w:r>
      <w:r>
        <w:rPr>
          <w:rFonts w:eastAsia="Times New Roman" w:cstheme="minorHAnsi"/>
          <w:color w:val="000000"/>
          <w:sz w:val="24"/>
          <w:szCs w:val="24"/>
        </w:rPr>
        <w:t>:</w:t>
      </w:r>
    </w:p>
    <w:p w14:paraId="03A742E3" w14:textId="77777777" w:rsidR="003F75CD" w:rsidRPr="006C45E0" w:rsidRDefault="003F75CD" w:rsidP="003F75CD">
      <w:pPr>
        <w:pStyle w:val="ListParagraph"/>
        <w:numPr>
          <w:ilvl w:val="0"/>
          <w:numId w:val="6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b/>
          <w:bCs/>
          <w:color w:val="000000"/>
          <w:sz w:val="24"/>
          <w:szCs w:val="24"/>
        </w:rPr>
      </w:pPr>
      <w:r w:rsidRPr="006C45E0">
        <w:rPr>
          <w:rFonts w:eastAsia="Times New Roman" w:cstheme="minorHAnsi"/>
          <w:b/>
          <w:bCs/>
          <w:color w:val="000000"/>
          <w:sz w:val="24"/>
          <w:szCs w:val="24"/>
        </w:rPr>
        <w:t>General</w:t>
      </w:r>
    </w:p>
    <w:p w14:paraId="3AC4C690" w14:textId="0B36C6EE" w:rsidR="003F75CD" w:rsidRPr="006C45E0" w:rsidRDefault="00E1142D" w:rsidP="003F75CD">
      <w:pPr>
        <w:pStyle w:val="ListParagraph"/>
        <w:numPr>
          <w:ilvl w:val="1"/>
          <w:numId w:val="6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6C45E0">
        <w:rPr>
          <w:rFonts w:cstheme="minorHAnsi"/>
          <w:sz w:val="24"/>
          <w:szCs w:val="24"/>
        </w:rPr>
        <w:t>Unless otherwise stated, all information and documentation requests will be reviewed upon case closure</w:t>
      </w:r>
      <w:r w:rsidR="00FB78A7" w:rsidRPr="006C45E0">
        <w:rPr>
          <w:rFonts w:cstheme="minorHAnsi"/>
          <w:sz w:val="24"/>
          <w:szCs w:val="24"/>
        </w:rPr>
        <w:t>.</w:t>
      </w:r>
    </w:p>
    <w:p w14:paraId="33439B93" w14:textId="054BDEEE" w:rsidR="003F75CD" w:rsidRPr="006C45E0" w:rsidRDefault="00EA46ED" w:rsidP="003F75CD">
      <w:pPr>
        <w:pStyle w:val="ListParagraph"/>
        <w:numPr>
          <w:ilvl w:val="1"/>
          <w:numId w:val="6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6C45E0">
        <w:rPr>
          <w:rFonts w:eastAsia="Times New Roman" w:cstheme="minorHAnsi"/>
          <w:sz w:val="24"/>
          <w:szCs w:val="24"/>
        </w:rPr>
        <w:t xml:space="preserve">Requests </w:t>
      </w:r>
      <w:r w:rsidR="00BF1F5F" w:rsidRPr="006C45E0">
        <w:rPr>
          <w:rFonts w:eastAsia="Times New Roman" w:cstheme="minorHAnsi"/>
          <w:sz w:val="24"/>
          <w:szCs w:val="24"/>
        </w:rPr>
        <w:t>shall</w:t>
      </w:r>
      <w:r w:rsidRPr="006C45E0">
        <w:rPr>
          <w:rFonts w:eastAsia="Times New Roman" w:cstheme="minorHAnsi"/>
          <w:sz w:val="24"/>
          <w:szCs w:val="24"/>
        </w:rPr>
        <w:t xml:space="preserve"> be honored when received from </w:t>
      </w:r>
      <w:r w:rsidR="00BF1F5F" w:rsidRPr="006C45E0">
        <w:rPr>
          <w:rFonts w:eastAsia="Times New Roman" w:cstheme="minorHAnsi"/>
          <w:sz w:val="24"/>
          <w:szCs w:val="24"/>
        </w:rPr>
        <w:t xml:space="preserve">authorized </w:t>
      </w:r>
      <w:r w:rsidRPr="006C45E0">
        <w:rPr>
          <w:rFonts w:eastAsia="Times New Roman" w:cstheme="minorHAnsi"/>
          <w:sz w:val="24"/>
          <w:szCs w:val="24"/>
        </w:rPr>
        <w:t>individual</w:t>
      </w:r>
      <w:r w:rsidR="00BF1F5F" w:rsidRPr="006C45E0">
        <w:rPr>
          <w:rFonts w:eastAsia="Times New Roman" w:cstheme="minorHAnsi"/>
          <w:sz w:val="24"/>
          <w:szCs w:val="24"/>
        </w:rPr>
        <w:t>s</w:t>
      </w:r>
      <w:r w:rsidR="00FB78A7" w:rsidRPr="006C45E0">
        <w:rPr>
          <w:rFonts w:eastAsia="Times New Roman" w:cstheme="minorHAnsi"/>
          <w:sz w:val="24"/>
          <w:szCs w:val="24"/>
        </w:rPr>
        <w:t>.</w:t>
      </w:r>
    </w:p>
    <w:p w14:paraId="3604F46F" w14:textId="4AB3F181" w:rsidR="003F75CD" w:rsidRPr="006C45E0" w:rsidRDefault="00E1142D" w:rsidP="003F75CD">
      <w:pPr>
        <w:pStyle w:val="ListParagraph"/>
        <w:numPr>
          <w:ilvl w:val="1"/>
          <w:numId w:val="6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6C45E0">
        <w:rPr>
          <w:rFonts w:cstheme="minorHAnsi"/>
          <w:sz w:val="24"/>
          <w:szCs w:val="24"/>
        </w:rPr>
        <w:t xml:space="preserve">Requests </w:t>
      </w:r>
      <w:r w:rsidR="00E22D94" w:rsidRPr="006C45E0">
        <w:rPr>
          <w:rFonts w:cstheme="minorHAnsi"/>
          <w:sz w:val="24"/>
          <w:szCs w:val="24"/>
        </w:rPr>
        <w:t>shall</w:t>
      </w:r>
      <w:r w:rsidRPr="006C45E0">
        <w:rPr>
          <w:rFonts w:cstheme="minorHAnsi"/>
          <w:sz w:val="24"/>
          <w:szCs w:val="24"/>
        </w:rPr>
        <w:t xml:space="preserve"> be made in writing</w:t>
      </w:r>
      <w:r w:rsidR="00DA2930" w:rsidRPr="006C45E0">
        <w:rPr>
          <w:rFonts w:cstheme="minorHAnsi"/>
          <w:sz w:val="24"/>
          <w:szCs w:val="24"/>
        </w:rPr>
        <w:t xml:space="preserve"> using the appropriate request form</w:t>
      </w:r>
      <w:r w:rsidR="00FB78A7" w:rsidRPr="006C45E0">
        <w:rPr>
          <w:rFonts w:cstheme="minorHAnsi"/>
          <w:sz w:val="24"/>
          <w:szCs w:val="24"/>
        </w:rPr>
        <w:t>.</w:t>
      </w:r>
    </w:p>
    <w:p w14:paraId="3A4C39DF" w14:textId="282BA0BB" w:rsidR="003F75CD" w:rsidRPr="006C45E0" w:rsidRDefault="003656E0" w:rsidP="003F75CD">
      <w:pPr>
        <w:pStyle w:val="ListParagraph"/>
        <w:numPr>
          <w:ilvl w:val="1"/>
          <w:numId w:val="6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6C45E0">
        <w:rPr>
          <w:rFonts w:eastAsia="Times New Roman" w:cstheme="minorHAnsi"/>
          <w:sz w:val="24"/>
          <w:szCs w:val="24"/>
        </w:rPr>
        <w:t>R</w:t>
      </w:r>
      <w:r w:rsidR="00AC1CC1" w:rsidRPr="006C45E0">
        <w:rPr>
          <w:rFonts w:eastAsia="Times New Roman" w:cstheme="minorHAnsi"/>
          <w:sz w:val="24"/>
          <w:szCs w:val="24"/>
        </w:rPr>
        <w:t>equests for information to be withheld</w:t>
      </w:r>
      <w:r w:rsidR="006563FA">
        <w:rPr>
          <w:rFonts w:eastAsia="Times New Roman" w:cstheme="minorHAnsi"/>
          <w:sz w:val="24"/>
          <w:szCs w:val="24"/>
        </w:rPr>
        <w:t xml:space="preserve"> regarding pending investigations</w:t>
      </w:r>
      <w:r w:rsidRPr="006C45E0">
        <w:rPr>
          <w:rFonts w:eastAsia="Times New Roman" w:cstheme="minorHAnsi"/>
          <w:sz w:val="24"/>
          <w:szCs w:val="24"/>
        </w:rPr>
        <w:t xml:space="preserve"> </w:t>
      </w:r>
      <w:r w:rsidR="00AC1CC1" w:rsidRPr="006C45E0">
        <w:rPr>
          <w:rFonts w:eastAsia="Times New Roman" w:cstheme="minorHAnsi"/>
          <w:sz w:val="24"/>
          <w:szCs w:val="24"/>
        </w:rPr>
        <w:t xml:space="preserve">will be addressed by the </w:t>
      </w:r>
      <w:proofErr w:type="gramStart"/>
      <w:r w:rsidR="00AC1CC1" w:rsidRPr="006C45E0">
        <w:rPr>
          <w:rFonts w:eastAsia="Times New Roman" w:cstheme="minorHAnsi"/>
          <w:sz w:val="24"/>
          <w:szCs w:val="24"/>
        </w:rPr>
        <w:t>Coroner</w:t>
      </w:r>
      <w:proofErr w:type="gramEnd"/>
      <w:r w:rsidR="00AC1CC1" w:rsidRPr="006C45E0">
        <w:rPr>
          <w:rFonts w:eastAsia="Times New Roman" w:cstheme="minorHAnsi"/>
          <w:sz w:val="24"/>
          <w:szCs w:val="24"/>
        </w:rPr>
        <w:t>, or their designee, on an ad hoc basis</w:t>
      </w:r>
      <w:r w:rsidR="00FB78A7" w:rsidRPr="006C45E0">
        <w:rPr>
          <w:rFonts w:eastAsia="Times New Roman" w:cstheme="minorHAnsi"/>
          <w:sz w:val="24"/>
          <w:szCs w:val="24"/>
        </w:rPr>
        <w:t>.</w:t>
      </w:r>
    </w:p>
    <w:p w14:paraId="27D872C9" w14:textId="0C7A1336" w:rsidR="003F75CD" w:rsidRPr="006C45E0" w:rsidRDefault="00B26C4D" w:rsidP="003F75CD">
      <w:pPr>
        <w:pStyle w:val="ListParagraph"/>
        <w:numPr>
          <w:ilvl w:val="1"/>
          <w:numId w:val="6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6C45E0">
        <w:rPr>
          <w:rFonts w:eastAsia="Times New Roman" w:cstheme="minorHAnsi"/>
          <w:sz w:val="24"/>
          <w:szCs w:val="24"/>
        </w:rPr>
        <w:t>R</w:t>
      </w:r>
      <w:r w:rsidR="00EA46ED" w:rsidRPr="006C45E0">
        <w:rPr>
          <w:rFonts w:eastAsia="Times New Roman" w:cstheme="minorHAnsi"/>
          <w:sz w:val="24"/>
          <w:szCs w:val="24"/>
        </w:rPr>
        <w:t xml:space="preserve">equests </w:t>
      </w:r>
      <w:r w:rsidR="00DA2930" w:rsidRPr="006C45E0">
        <w:rPr>
          <w:rFonts w:eastAsia="Times New Roman" w:cstheme="minorHAnsi"/>
          <w:sz w:val="24"/>
          <w:szCs w:val="24"/>
        </w:rPr>
        <w:t xml:space="preserve">and fulfillments </w:t>
      </w:r>
      <w:r w:rsidR="00BF1F5F" w:rsidRPr="006C45E0">
        <w:rPr>
          <w:rFonts w:eastAsia="Times New Roman" w:cstheme="minorHAnsi"/>
          <w:sz w:val="24"/>
          <w:szCs w:val="24"/>
        </w:rPr>
        <w:t>shall</w:t>
      </w:r>
      <w:r w:rsidR="00EA46ED" w:rsidRPr="006C45E0">
        <w:rPr>
          <w:rFonts w:eastAsia="Times New Roman" w:cstheme="minorHAnsi"/>
          <w:sz w:val="24"/>
          <w:szCs w:val="24"/>
        </w:rPr>
        <w:t xml:space="preserve"> be logged and recorded in the case management </w:t>
      </w:r>
      <w:r w:rsidR="003656E0" w:rsidRPr="006C45E0">
        <w:rPr>
          <w:rFonts w:eastAsia="Times New Roman" w:cstheme="minorHAnsi"/>
          <w:sz w:val="24"/>
          <w:szCs w:val="24"/>
        </w:rPr>
        <w:t>system</w:t>
      </w:r>
      <w:bookmarkEnd w:id="0"/>
      <w:r w:rsidR="00FB78A7" w:rsidRPr="006C45E0">
        <w:rPr>
          <w:rFonts w:eastAsia="Times New Roman" w:cstheme="minorHAnsi"/>
          <w:sz w:val="24"/>
          <w:szCs w:val="24"/>
        </w:rPr>
        <w:t>.</w:t>
      </w:r>
    </w:p>
    <w:p w14:paraId="1EBBFFFE" w14:textId="0BEFC677" w:rsidR="003F75CD" w:rsidRPr="006C45E0" w:rsidRDefault="00C26369" w:rsidP="003F75CD">
      <w:pPr>
        <w:pStyle w:val="ListParagraph"/>
        <w:numPr>
          <w:ilvl w:val="1"/>
          <w:numId w:val="6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cstheme="minorHAnsi"/>
          <w:sz w:val="24"/>
          <w:szCs w:val="24"/>
        </w:rPr>
        <w:t>Release of d</w:t>
      </w:r>
      <w:r w:rsidR="00B700EA" w:rsidRPr="006C45E0">
        <w:rPr>
          <w:rFonts w:cstheme="minorHAnsi"/>
          <w:sz w:val="24"/>
          <w:szCs w:val="24"/>
        </w:rPr>
        <w:t xml:space="preserve">ocuments </w:t>
      </w:r>
      <w:r w:rsidR="00E84D75" w:rsidRPr="006C45E0">
        <w:rPr>
          <w:rFonts w:cstheme="minorHAnsi"/>
          <w:sz w:val="24"/>
          <w:szCs w:val="24"/>
        </w:rPr>
        <w:t>and/</w:t>
      </w:r>
      <w:r w:rsidR="00B700EA" w:rsidRPr="006C45E0">
        <w:rPr>
          <w:rFonts w:cstheme="minorHAnsi"/>
          <w:sz w:val="24"/>
          <w:szCs w:val="24"/>
        </w:rPr>
        <w:t xml:space="preserve">or information </w:t>
      </w:r>
      <w:r w:rsidR="00DA2930" w:rsidRPr="006C45E0">
        <w:rPr>
          <w:rFonts w:cstheme="minorHAnsi"/>
          <w:sz w:val="24"/>
          <w:szCs w:val="24"/>
        </w:rPr>
        <w:t xml:space="preserve">generated </w:t>
      </w:r>
      <w:r w:rsidR="00B700EA" w:rsidRPr="006C45E0">
        <w:rPr>
          <w:rFonts w:cstheme="minorHAnsi"/>
          <w:sz w:val="24"/>
          <w:szCs w:val="24"/>
        </w:rPr>
        <w:t>from an</w:t>
      </w:r>
      <w:r w:rsidR="00E84D75" w:rsidRPr="006C45E0">
        <w:rPr>
          <w:rFonts w:cstheme="minorHAnsi"/>
          <w:sz w:val="24"/>
          <w:szCs w:val="24"/>
        </w:rPr>
        <w:t xml:space="preserve"> external</w:t>
      </w:r>
      <w:r w:rsidR="00B700EA" w:rsidRPr="006C45E0">
        <w:rPr>
          <w:rFonts w:cstheme="minorHAnsi"/>
          <w:sz w:val="24"/>
          <w:szCs w:val="24"/>
        </w:rPr>
        <w:t xml:space="preserve"> agency </w:t>
      </w:r>
      <w:r>
        <w:rPr>
          <w:rFonts w:cstheme="minorHAnsi"/>
          <w:sz w:val="24"/>
          <w:szCs w:val="24"/>
        </w:rPr>
        <w:t xml:space="preserve">shall be referred </w:t>
      </w:r>
      <w:r w:rsidR="00B700EA" w:rsidRPr="006C45E0">
        <w:rPr>
          <w:rFonts w:cstheme="minorHAnsi"/>
          <w:sz w:val="24"/>
          <w:szCs w:val="24"/>
        </w:rPr>
        <w:t>to the originating agency</w:t>
      </w:r>
      <w:r w:rsidR="00FB78A7" w:rsidRPr="006C45E0">
        <w:rPr>
          <w:rFonts w:cstheme="minorHAnsi"/>
          <w:sz w:val="24"/>
          <w:szCs w:val="24"/>
        </w:rPr>
        <w:t>.</w:t>
      </w:r>
    </w:p>
    <w:p w14:paraId="1AC857B1" w14:textId="7A39517B" w:rsidR="003F75CD" w:rsidRPr="006C45E0" w:rsidRDefault="00B700EA" w:rsidP="000E19BE">
      <w:pPr>
        <w:pStyle w:val="ListParagraph"/>
        <w:numPr>
          <w:ilvl w:val="1"/>
          <w:numId w:val="6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6C45E0">
        <w:rPr>
          <w:rFonts w:cstheme="minorHAnsi"/>
          <w:sz w:val="24"/>
          <w:szCs w:val="24"/>
        </w:rPr>
        <w:t xml:space="preserve">At no time </w:t>
      </w:r>
      <w:r w:rsidR="00AC1CC1" w:rsidRPr="006C45E0">
        <w:rPr>
          <w:rFonts w:cstheme="minorHAnsi"/>
          <w:sz w:val="24"/>
          <w:szCs w:val="24"/>
        </w:rPr>
        <w:t>shall</w:t>
      </w:r>
      <w:r w:rsidRPr="006C45E0">
        <w:rPr>
          <w:rFonts w:cstheme="minorHAnsi"/>
          <w:sz w:val="24"/>
          <w:szCs w:val="24"/>
        </w:rPr>
        <w:t xml:space="preserve"> </w:t>
      </w:r>
      <w:r w:rsidR="00716268" w:rsidRPr="006C45E0">
        <w:rPr>
          <w:rFonts w:cstheme="minorHAnsi"/>
          <w:sz w:val="24"/>
          <w:szCs w:val="24"/>
        </w:rPr>
        <w:t>the</w:t>
      </w:r>
      <w:r w:rsidRPr="006C45E0">
        <w:rPr>
          <w:rFonts w:cstheme="minorHAnsi"/>
          <w:sz w:val="24"/>
          <w:szCs w:val="24"/>
        </w:rPr>
        <w:t xml:space="preserve"> decedent’s name be released when</w:t>
      </w:r>
      <w:r w:rsidR="003F75CD" w:rsidRPr="006C45E0">
        <w:rPr>
          <w:rFonts w:cstheme="minorHAnsi"/>
          <w:sz w:val="24"/>
          <w:szCs w:val="24"/>
        </w:rPr>
        <w:t>:</w:t>
      </w:r>
    </w:p>
    <w:p w14:paraId="0FFF8601" w14:textId="1C7B8A9A" w:rsidR="003F75CD" w:rsidRPr="006C45E0" w:rsidRDefault="00AC1CC1" w:rsidP="00D60974">
      <w:pPr>
        <w:pStyle w:val="ListParagraph"/>
        <w:numPr>
          <w:ilvl w:val="2"/>
          <w:numId w:val="6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6C45E0">
        <w:rPr>
          <w:rFonts w:cstheme="minorHAnsi"/>
          <w:sz w:val="24"/>
          <w:szCs w:val="24"/>
        </w:rPr>
        <w:t>P</w:t>
      </w:r>
      <w:r w:rsidR="00B700EA" w:rsidRPr="006C45E0">
        <w:rPr>
          <w:rFonts w:cstheme="minorHAnsi"/>
          <w:sz w:val="24"/>
          <w:szCs w:val="24"/>
        </w:rPr>
        <w:t xml:space="preserve">ositive identification has </w:t>
      </w:r>
      <w:r w:rsidRPr="006C45E0">
        <w:rPr>
          <w:rFonts w:cstheme="minorHAnsi"/>
          <w:sz w:val="24"/>
          <w:szCs w:val="24"/>
        </w:rPr>
        <w:t xml:space="preserve">not </w:t>
      </w:r>
      <w:r w:rsidR="003656E0" w:rsidRPr="006C45E0">
        <w:rPr>
          <w:rFonts w:cstheme="minorHAnsi"/>
          <w:sz w:val="24"/>
          <w:szCs w:val="24"/>
        </w:rPr>
        <w:t xml:space="preserve">yet </w:t>
      </w:r>
      <w:r w:rsidR="00B700EA" w:rsidRPr="006C45E0">
        <w:rPr>
          <w:rFonts w:cstheme="minorHAnsi"/>
          <w:sz w:val="24"/>
          <w:szCs w:val="24"/>
        </w:rPr>
        <w:t>been made</w:t>
      </w:r>
      <w:r w:rsidR="00FB78A7" w:rsidRPr="006C45E0">
        <w:rPr>
          <w:rFonts w:cstheme="minorHAnsi"/>
          <w:sz w:val="24"/>
          <w:szCs w:val="24"/>
        </w:rPr>
        <w:t>.</w:t>
      </w:r>
    </w:p>
    <w:p w14:paraId="59674D92" w14:textId="4A80E872" w:rsidR="000E19BE" w:rsidRPr="006C45E0" w:rsidRDefault="000E19BE" w:rsidP="00D60974">
      <w:pPr>
        <w:pStyle w:val="ListParagraph"/>
        <w:numPr>
          <w:ilvl w:val="2"/>
          <w:numId w:val="6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6C45E0">
        <w:rPr>
          <w:rFonts w:cstheme="minorHAnsi"/>
          <w:sz w:val="24"/>
          <w:szCs w:val="24"/>
        </w:rPr>
        <w:t>Legal next of kin has not been officially notified of the death</w:t>
      </w:r>
      <w:r w:rsidR="00FB78A7" w:rsidRPr="006C45E0">
        <w:rPr>
          <w:rFonts w:cstheme="minorHAnsi"/>
          <w:sz w:val="24"/>
          <w:szCs w:val="24"/>
        </w:rPr>
        <w:t>.</w:t>
      </w:r>
    </w:p>
    <w:p w14:paraId="194B7C0C" w14:textId="225500BC" w:rsidR="00ED39C0" w:rsidRPr="006C45E0" w:rsidRDefault="00B700EA" w:rsidP="00ED39C0">
      <w:pPr>
        <w:pStyle w:val="ListParagraph"/>
        <w:numPr>
          <w:ilvl w:val="1"/>
          <w:numId w:val="6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6C45E0">
        <w:rPr>
          <w:rFonts w:cstheme="minorHAnsi"/>
          <w:sz w:val="24"/>
          <w:szCs w:val="24"/>
        </w:rPr>
        <w:t xml:space="preserve">All requests for further information or interviews are to be referred to the </w:t>
      </w:r>
      <w:proofErr w:type="gramStart"/>
      <w:r w:rsidRPr="006C45E0">
        <w:rPr>
          <w:rFonts w:cstheme="minorHAnsi"/>
          <w:sz w:val="24"/>
          <w:szCs w:val="24"/>
        </w:rPr>
        <w:t>Coroner</w:t>
      </w:r>
      <w:proofErr w:type="gramEnd"/>
      <w:r w:rsidRPr="006C45E0">
        <w:rPr>
          <w:rFonts w:cstheme="minorHAnsi"/>
          <w:sz w:val="24"/>
          <w:szCs w:val="24"/>
        </w:rPr>
        <w:t>, or designee</w:t>
      </w:r>
      <w:r w:rsidR="00FB78A7" w:rsidRPr="006C45E0">
        <w:rPr>
          <w:rFonts w:cstheme="minorHAnsi"/>
          <w:sz w:val="24"/>
          <w:szCs w:val="24"/>
        </w:rPr>
        <w:t>.</w:t>
      </w:r>
    </w:p>
    <w:p w14:paraId="6DBD9561" w14:textId="50168E11" w:rsidR="00112CC3" w:rsidRPr="006C45E0" w:rsidRDefault="00112CC3" w:rsidP="00ED39C0">
      <w:pPr>
        <w:pStyle w:val="ListParagraph"/>
        <w:numPr>
          <w:ilvl w:val="1"/>
          <w:numId w:val="6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6C45E0">
        <w:rPr>
          <w:rFonts w:eastAsia="Times New Roman" w:cstheme="minorHAnsi"/>
          <w:color w:val="000000"/>
          <w:sz w:val="24"/>
          <w:szCs w:val="24"/>
        </w:rPr>
        <w:t>Disclosure of information to a personal representative:</w:t>
      </w:r>
    </w:p>
    <w:p w14:paraId="0C5501DD" w14:textId="71D6F006" w:rsidR="00112CC3" w:rsidRPr="006C45E0" w:rsidRDefault="00BF514D" w:rsidP="006C45E0">
      <w:pPr>
        <w:pStyle w:val="ListParagraph"/>
        <w:numPr>
          <w:ilvl w:val="2"/>
          <w:numId w:val="6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6C45E0">
        <w:rPr>
          <w:rFonts w:eastAsia="Times New Roman" w:cstheme="minorHAnsi"/>
          <w:color w:val="000000"/>
          <w:sz w:val="24"/>
          <w:szCs w:val="24"/>
        </w:rPr>
        <w:t>State and federal law shall be consulted in determining personal representative authority in receiving and or accessing information/documentation</w:t>
      </w:r>
      <w:r w:rsidR="00FB78A7" w:rsidRPr="006C45E0">
        <w:rPr>
          <w:rFonts w:eastAsia="Times New Roman" w:cstheme="minorHAnsi"/>
          <w:color w:val="000000"/>
          <w:sz w:val="24"/>
          <w:szCs w:val="24"/>
        </w:rPr>
        <w:t>.</w:t>
      </w:r>
    </w:p>
    <w:p w14:paraId="7AE6EC4D" w14:textId="5D5BAA45" w:rsidR="00F408A0" w:rsidRPr="006C45E0" w:rsidRDefault="00BF514D" w:rsidP="006C45E0">
      <w:pPr>
        <w:pStyle w:val="ListParagraph"/>
        <w:numPr>
          <w:ilvl w:val="2"/>
          <w:numId w:val="6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6C45E0">
        <w:rPr>
          <w:rFonts w:eastAsia="Times New Roman" w:cstheme="minorHAnsi"/>
          <w:color w:val="000000"/>
          <w:sz w:val="24"/>
          <w:szCs w:val="24"/>
        </w:rPr>
        <w:lastRenderedPageBreak/>
        <w:t xml:space="preserve">Identity will be verified by </w:t>
      </w:r>
      <w:r w:rsidR="00912A60">
        <w:rPr>
          <w:rFonts w:eastAsia="Times New Roman" w:cstheme="minorHAnsi"/>
          <w:color w:val="000000"/>
          <w:sz w:val="24"/>
          <w:szCs w:val="24"/>
        </w:rPr>
        <w:t>the Administration Division prior to release of information.</w:t>
      </w:r>
    </w:p>
    <w:p w14:paraId="23DE08D7" w14:textId="1AECD719" w:rsidR="00ED39C0" w:rsidRPr="006C45E0" w:rsidRDefault="00FB27E8" w:rsidP="00ED39C0">
      <w:pPr>
        <w:pStyle w:val="ListParagraph"/>
        <w:numPr>
          <w:ilvl w:val="0"/>
          <w:numId w:val="6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b/>
          <w:bCs/>
          <w:color w:val="000000"/>
          <w:sz w:val="24"/>
          <w:szCs w:val="24"/>
        </w:rPr>
      </w:pPr>
      <w:r w:rsidRPr="006C45E0">
        <w:rPr>
          <w:rFonts w:cstheme="minorHAnsi"/>
          <w:b/>
          <w:bCs/>
          <w:sz w:val="24"/>
          <w:szCs w:val="24"/>
        </w:rPr>
        <w:t>Categories</w:t>
      </w:r>
    </w:p>
    <w:p w14:paraId="02D57F81" w14:textId="1BD1C70A" w:rsidR="00ED39C0" w:rsidRPr="006C45E0" w:rsidRDefault="00ED39C0" w:rsidP="00ED39C0">
      <w:pPr>
        <w:pStyle w:val="ListParagraph"/>
        <w:numPr>
          <w:ilvl w:val="1"/>
          <w:numId w:val="6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6C45E0">
        <w:rPr>
          <w:rFonts w:cstheme="minorHAnsi"/>
          <w:sz w:val="24"/>
          <w:szCs w:val="24"/>
        </w:rPr>
        <w:t>Autopsy and Inspection Reports:</w:t>
      </w:r>
    </w:p>
    <w:p w14:paraId="38388646" w14:textId="3705F85B" w:rsidR="00912A60" w:rsidRDefault="00912A60" w:rsidP="006C45E0">
      <w:pPr>
        <w:pStyle w:val="ListParagraph"/>
        <w:numPr>
          <w:ilvl w:val="2"/>
          <w:numId w:val="6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bookmarkStart w:id="1" w:name="_Hlk135658378"/>
      <w:r>
        <w:rPr>
          <w:rFonts w:eastAsia="Times New Roman" w:cstheme="minorHAnsi"/>
          <w:color w:val="000000"/>
          <w:sz w:val="24"/>
          <w:szCs w:val="24"/>
        </w:rPr>
        <w:t>Not available to the public.</w:t>
      </w:r>
    </w:p>
    <w:p w14:paraId="20BAADAA" w14:textId="20A01453" w:rsidR="00ED39C0" w:rsidRPr="006C45E0" w:rsidRDefault="00767034" w:rsidP="006C45E0">
      <w:pPr>
        <w:pStyle w:val="ListParagraph"/>
        <w:numPr>
          <w:ilvl w:val="2"/>
          <w:numId w:val="6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6C45E0">
        <w:rPr>
          <w:rFonts w:eastAsia="Times New Roman" w:cstheme="minorHAnsi"/>
          <w:color w:val="000000"/>
          <w:sz w:val="24"/>
          <w:szCs w:val="24"/>
        </w:rPr>
        <w:t>Available to l</w:t>
      </w:r>
      <w:r w:rsidR="00ED39C0" w:rsidRPr="006C45E0">
        <w:rPr>
          <w:rFonts w:eastAsia="Times New Roman" w:cstheme="minorHAnsi"/>
          <w:color w:val="000000"/>
          <w:sz w:val="24"/>
          <w:szCs w:val="24"/>
        </w:rPr>
        <w:t>egal next of kin or personal representative</w:t>
      </w:r>
      <w:r w:rsidR="00FB78A7" w:rsidRPr="006C45E0">
        <w:rPr>
          <w:rFonts w:eastAsia="Times New Roman" w:cstheme="minorHAnsi"/>
          <w:color w:val="000000"/>
          <w:sz w:val="24"/>
          <w:szCs w:val="24"/>
        </w:rPr>
        <w:t>.</w:t>
      </w:r>
    </w:p>
    <w:bookmarkEnd w:id="1"/>
    <w:p w14:paraId="711B135B" w14:textId="666DDDAF" w:rsidR="008A2F1D" w:rsidRPr="006C45E0" w:rsidRDefault="00767034" w:rsidP="006C45E0">
      <w:pPr>
        <w:pStyle w:val="ListParagraph"/>
        <w:numPr>
          <w:ilvl w:val="2"/>
          <w:numId w:val="6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6C45E0">
        <w:rPr>
          <w:rFonts w:eastAsia="Times New Roman" w:cstheme="minorHAnsi"/>
          <w:color w:val="000000"/>
          <w:sz w:val="24"/>
          <w:szCs w:val="24"/>
        </w:rPr>
        <w:t>Available to o</w:t>
      </w:r>
      <w:r w:rsidR="00ED39C0" w:rsidRPr="006C45E0">
        <w:rPr>
          <w:rFonts w:eastAsia="Times New Roman" w:cstheme="minorHAnsi"/>
          <w:color w:val="000000"/>
          <w:sz w:val="24"/>
          <w:szCs w:val="24"/>
        </w:rPr>
        <w:t>ffices and</w:t>
      </w:r>
      <w:r w:rsidR="008A2F1D" w:rsidRPr="006C45E0">
        <w:rPr>
          <w:rFonts w:eastAsia="Times New Roman" w:cstheme="minorHAnsi"/>
          <w:color w:val="000000"/>
          <w:sz w:val="24"/>
          <w:szCs w:val="24"/>
        </w:rPr>
        <w:t>/or</w:t>
      </w:r>
      <w:r w:rsidR="00ED39C0" w:rsidRPr="006C45E0">
        <w:rPr>
          <w:rFonts w:eastAsia="Times New Roman" w:cstheme="minorHAnsi"/>
          <w:color w:val="000000"/>
          <w:sz w:val="24"/>
          <w:szCs w:val="24"/>
        </w:rPr>
        <w:t xml:space="preserve"> agencies legally entitled to receive such reports</w:t>
      </w:r>
      <w:r w:rsidR="00FB78A7" w:rsidRPr="006C45E0">
        <w:rPr>
          <w:rFonts w:eastAsia="Times New Roman" w:cstheme="minorHAnsi"/>
          <w:color w:val="000000"/>
          <w:sz w:val="24"/>
          <w:szCs w:val="24"/>
        </w:rPr>
        <w:t>.</w:t>
      </w:r>
    </w:p>
    <w:p w14:paraId="1AA75524" w14:textId="32323797" w:rsidR="008A2F1D" w:rsidRPr="006C45E0" w:rsidRDefault="008A2F1D" w:rsidP="008A2F1D">
      <w:pPr>
        <w:pStyle w:val="ListParagraph"/>
        <w:numPr>
          <w:ilvl w:val="1"/>
          <w:numId w:val="6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6C45E0">
        <w:rPr>
          <w:rFonts w:eastAsia="Times New Roman" w:cstheme="minorHAnsi"/>
          <w:color w:val="000000"/>
          <w:sz w:val="24"/>
          <w:szCs w:val="24"/>
        </w:rPr>
        <w:t>Toxicology Reports:</w:t>
      </w:r>
    </w:p>
    <w:p w14:paraId="4B8B6D01" w14:textId="1FDE76CA" w:rsidR="008A2F1D" w:rsidRPr="006C45E0" w:rsidRDefault="009A5F36" w:rsidP="006C45E0">
      <w:pPr>
        <w:pStyle w:val="ListParagraph"/>
        <w:numPr>
          <w:ilvl w:val="2"/>
          <w:numId w:val="6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6C45E0">
        <w:rPr>
          <w:rFonts w:eastAsia="Times New Roman" w:cstheme="minorHAnsi"/>
          <w:color w:val="000000"/>
          <w:sz w:val="24"/>
          <w:szCs w:val="24"/>
        </w:rPr>
        <w:t xml:space="preserve">Not </w:t>
      </w:r>
      <w:r w:rsidR="00DA2930" w:rsidRPr="006C45E0">
        <w:rPr>
          <w:rFonts w:eastAsia="Times New Roman" w:cstheme="minorHAnsi"/>
          <w:color w:val="000000"/>
          <w:sz w:val="24"/>
          <w:szCs w:val="24"/>
        </w:rPr>
        <w:t>available</w:t>
      </w:r>
      <w:r w:rsidRPr="006C45E0">
        <w:rPr>
          <w:rFonts w:eastAsia="Times New Roman" w:cstheme="minorHAnsi"/>
          <w:color w:val="000000"/>
          <w:sz w:val="24"/>
          <w:szCs w:val="24"/>
        </w:rPr>
        <w:t xml:space="preserve"> to the public</w:t>
      </w:r>
      <w:r w:rsidR="00FB78A7" w:rsidRPr="006C45E0">
        <w:rPr>
          <w:rFonts w:eastAsia="Times New Roman" w:cstheme="minorHAnsi"/>
          <w:color w:val="000000"/>
          <w:sz w:val="24"/>
          <w:szCs w:val="24"/>
        </w:rPr>
        <w:t>.</w:t>
      </w:r>
    </w:p>
    <w:p w14:paraId="448F8AB9" w14:textId="550CC1C5" w:rsidR="009A5F36" w:rsidRPr="006C45E0" w:rsidRDefault="00C57178" w:rsidP="006C45E0">
      <w:pPr>
        <w:pStyle w:val="ListParagraph"/>
        <w:numPr>
          <w:ilvl w:val="2"/>
          <w:numId w:val="6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6C45E0">
        <w:rPr>
          <w:rFonts w:eastAsia="Times New Roman" w:cstheme="minorHAnsi"/>
          <w:color w:val="000000"/>
          <w:sz w:val="24"/>
          <w:szCs w:val="24"/>
        </w:rPr>
        <w:t xml:space="preserve">Discussion </w:t>
      </w:r>
      <w:r w:rsidR="007A2CE8" w:rsidRPr="006C45E0">
        <w:rPr>
          <w:rFonts w:eastAsia="Times New Roman" w:cstheme="minorHAnsi"/>
          <w:color w:val="000000"/>
          <w:sz w:val="24"/>
          <w:szCs w:val="24"/>
        </w:rPr>
        <w:t>with</w:t>
      </w:r>
      <w:r w:rsidRPr="006C45E0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7A2CE8" w:rsidRPr="006C45E0">
        <w:rPr>
          <w:rFonts w:eastAsia="Times New Roman" w:cstheme="minorHAnsi"/>
          <w:color w:val="000000"/>
          <w:sz w:val="24"/>
          <w:szCs w:val="24"/>
        </w:rPr>
        <w:t>legal</w:t>
      </w:r>
      <w:r w:rsidRPr="006C45E0">
        <w:rPr>
          <w:rFonts w:eastAsia="Times New Roman" w:cstheme="minorHAnsi"/>
          <w:color w:val="000000"/>
          <w:sz w:val="24"/>
          <w:szCs w:val="24"/>
        </w:rPr>
        <w:t xml:space="preserve"> next of kin</w:t>
      </w:r>
      <w:r w:rsidR="007A2CE8" w:rsidRPr="006C45E0">
        <w:rPr>
          <w:rFonts w:eastAsia="Times New Roman" w:cstheme="minorHAnsi"/>
          <w:color w:val="000000"/>
          <w:sz w:val="24"/>
          <w:szCs w:val="24"/>
        </w:rPr>
        <w:t>/</w:t>
      </w:r>
      <w:r w:rsidRPr="006C45E0">
        <w:rPr>
          <w:rFonts w:eastAsia="Times New Roman" w:cstheme="minorHAnsi"/>
          <w:color w:val="000000"/>
          <w:sz w:val="24"/>
          <w:szCs w:val="24"/>
        </w:rPr>
        <w:t xml:space="preserve">personal representative </w:t>
      </w:r>
      <w:r w:rsidR="007A2CE8" w:rsidRPr="006C45E0">
        <w:rPr>
          <w:rFonts w:eastAsia="Times New Roman" w:cstheme="minorHAnsi"/>
          <w:color w:val="000000"/>
          <w:sz w:val="24"/>
          <w:szCs w:val="24"/>
        </w:rPr>
        <w:t xml:space="preserve">shall include </w:t>
      </w:r>
      <w:r w:rsidRPr="006C45E0">
        <w:rPr>
          <w:rFonts w:eastAsia="Times New Roman" w:cstheme="minorHAnsi"/>
          <w:color w:val="000000"/>
          <w:sz w:val="24"/>
          <w:szCs w:val="24"/>
        </w:rPr>
        <w:t xml:space="preserve">either the </w:t>
      </w:r>
      <w:proofErr w:type="gramStart"/>
      <w:r w:rsidRPr="006C45E0">
        <w:rPr>
          <w:rFonts w:eastAsia="Times New Roman" w:cstheme="minorHAnsi"/>
          <w:color w:val="000000"/>
          <w:sz w:val="24"/>
          <w:szCs w:val="24"/>
        </w:rPr>
        <w:t>Coroner</w:t>
      </w:r>
      <w:proofErr w:type="gramEnd"/>
      <w:r w:rsidRPr="006C45E0">
        <w:rPr>
          <w:rFonts w:eastAsia="Times New Roman" w:cstheme="minorHAnsi"/>
          <w:color w:val="000000"/>
          <w:sz w:val="24"/>
          <w:szCs w:val="24"/>
        </w:rPr>
        <w:t>, the forensic pathologist, or the investigator</w:t>
      </w:r>
      <w:r w:rsidR="00FB78A7" w:rsidRPr="006C45E0">
        <w:rPr>
          <w:rFonts w:eastAsia="Times New Roman" w:cstheme="minorHAnsi"/>
          <w:color w:val="000000"/>
          <w:sz w:val="24"/>
          <w:szCs w:val="24"/>
        </w:rPr>
        <w:t>.</w:t>
      </w:r>
    </w:p>
    <w:p w14:paraId="490AC80B" w14:textId="2B8CF79E" w:rsidR="00C57178" w:rsidRPr="006C45E0" w:rsidRDefault="00C57178" w:rsidP="006C45E0">
      <w:pPr>
        <w:pStyle w:val="ListParagraph"/>
        <w:numPr>
          <w:ilvl w:val="2"/>
          <w:numId w:val="6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6C45E0">
        <w:rPr>
          <w:rFonts w:eastAsia="Times New Roman" w:cstheme="minorHAnsi"/>
          <w:color w:val="000000"/>
          <w:sz w:val="24"/>
          <w:szCs w:val="24"/>
        </w:rPr>
        <w:t>The forensic pathologist shall be the only individual to interpret the report and answer specific questions regarding the report</w:t>
      </w:r>
      <w:r w:rsidR="00FB78A7" w:rsidRPr="006C45E0">
        <w:rPr>
          <w:rFonts w:eastAsia="Times New Roman" w:cstheme="minorHAnsi"/>
          <w:color w:val="000000"/>
          <w:sz w:val="24"/>
          <w:szCs w:val="24"/>
        </w:rPr>
        <w:t>.</w:t>
      </w:r>
    </w:p>
    <w:p w14:paraId="2708E740" w14:textId="5A04210B" w:rsidR="00C57178" w:rsidRPr="006C45E0" w:rsidRDefault="00085193" w:rsidP="006C45E0">
      <w:pPr>
        <w:pStyle w:val="ListParagraph"/>
        <w:numPr>
          <w:ilvl w:val="2"/>
          <w:numId w:val="6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6C45E0">
        <w:rPr>
          <w:rFonts w:eastAsia="Times New Roman" w:cstheme="minorHAnsi"/>
          <w:sz w:val="24"/>
          <w:szCs w:val="24"/>
        </w:rPr>
        <w:t>R</w:t>
      </w:r>
      <w:r w:rsidR="00C57178" w:rsidRPr="006C45E0">
        <w:rPr>
          <w:rFonts w:eastAsia="Times New Roman" w:cstheme="minorHAnsi"/>
          <w:sz w:val="24"/>
          <w:szCs w:val="24"/>
        </w:rPr>
        <w:t>esults</w:t>
      </w:r>
      <w:r w:rsidRPr="006C45E0">
        <w:rPr>
          <w:rFonts w:eastAsia="Times New Roman" w:cstheme="minorHAnsi"/>
          <w:sz w:val="24"/>
          <w:szCs w:val="24"/>
        </w:rPr>
        <w:t xml:space="preserve"> shall </w:t>
      </w:r>
      <w:r w:rsidR="00C57178" w:rsidRPr="006C45E0">
        <w:rPr>
          <w:rFonts w:eastAsia="Times New Roman" w:cstheme="minorHAnsi"/>
          <w:sz w:val="24"/>
          <w:szCs w:val="24"/>
        </w:rPr>
        <w:t xml:space="preserve">not be released over the phone by anyone other than the </w:t>
      </w:r>
      <w:proofErr w:type="gramStart"/>
      <w:r w:rsidR="00C57178" w:rsidRPr="006C45E0">
        <w:rPr>
          <w:rFonts w:eastAsia="Times New Roman" w:cstheme="minorHAnsi"/>
          <w:sz w:val="24"/>
          <w:szCs w:val="24"/>
        </w:rPr>
        <w:t>Coroner</w:t>
      </w:r>
      <w:proofErr w:type="gramEnd"/>
      <w:r w:rsidR="00C57178" w:rsidRPr="006C45E0">
        <w:rPr>
          <w:rFonts w:eastAsia="Times New Roman" w:cstheme="minorHAnsi"/>
          <w:sz w:val="24"/>
          <w:szCs w:val="24"/>
        </w:rPr>
        <w:t>, or their designee</w:t>
      </w:r>
      <w:r w:rsidR="00FB78A7" w:rsidRPr="006C45E0">
        <w:rPr>
          <w:rFonts w:eastAsia="Times New Roman" w:cstheme="minorHAnsi"/>
          <w:sz w:val="24"/>
          <w:szCs w:val="24"/>
        </w:rPr>
        <w:t>.</w:t>
      </w:r>
    </w:p>
    <w:p w14:paraId="17CC3F88" w14:textId="65A29575" w:rsidR="00C57178" w:rsidRPr="006C45E0" w:rsidRDefault="00C57178" w:rsidP="00C57178">
      <w:pPr>
        <w:pStyle w:val="ListParagraph"/>
        <w:numPr>
          <w:ilvl w:val="3"/>
          <w:numId w:val="6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6C45E0">
        <w:rPr>
          <w:rFonts w:eastAsia="Times New Roman" w:cstheme="minorHAnsi"/>
          <w:sz w:val="24"/>
          <w:szCs w:val="24"/>
        </w:rPr>
        <w:t xml:space="preserve">Exception: </w:t>
      </w:r>
      <w:r w:rsidR="00B26C4D" w:rsidRPr="006C45E0">
        <w:rPr>
          <w:rFonts w:eastAsia="Times New Roman" w:cstheme="minorHAnsi"/>
          <w:sz w:val="24"/>
          <w:szCs w:val="24"/>
        </w:rPr>
        <w:t>Information is being shared with</w:t>
      </w:r>
      <w:r w:rsidR="00DA2930" w:rsidRPr="006C45E0">
        <w:rPr>
          <w:rFonts w:eastAsia="Times New Roman" w:cstheme="minorHAnsi"/>
          <w:sz w:val="24"/>
          <w:szCs w:val="24"/>
        </w:rPr>
        <w:t xml:space="preserve"> a </w:t>
      </w:r>
      <w:r w:rsidR="00085193" w:rsidRPr="006C45E0">
        <w:rPr>
          <w:rFonts w:eastAsia="Times New Roman" w:cstheme="minorHAnsi"/>
          <w:sz w:val="24"/>
          <w:szCs w:val="24"/>
        </w:rPr>
        <w:t>pre</w:t>
      </w:r>
      <w:r w:rsidR="00DA2930" w:rsidRPr="006C45E0">
        <w:rPr>
          <w:rFonts w:eastAsia="Times New Roman" w:cstheme="minorHAnsi"/>
          <w:sz w:val="24"/>
          <w:szCs w:val="24"/>
        </w:rPr>
        <w:t>authorized individual</w:t>
      </w:r>
      <w:r w:rsidR="00317ED1" w:rsidRPr="006C45E0">
        <w:rPr>
          <w:rFonts w:eastAsia="Times New Roman" w:cstheme="minorHAnsi"/>
          <w:sz w:val="24"/>
          <w:szCs w:val="24"/>
        </w:rPr>
        <w:t>.</w:t>
      </w:r>
    </w:p>
    <w:p w14:paraId="3D161214" w14:textId="60DD5DFE" w:rsidR="00C54479" w:rsidRPr="006C45E0" w:rsidRDefault="00C54479" w:rsidP="00C54479">
      <w:pPr>
        <w:pStyle w:val="ListParagraph"/>
        <w:numPr>
          <w:ilvl w:val="1"/>
          <w:numId w:val="6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6C45E0">
        <w:rPr>
          <w:rFonts w:eastAsia="Times New Roman" w:cstheme="minorHAnsi"/>
          <w:color w:val="000000"/>
          <w:sz w:val="24"/>
          <w:szCs w:val="24"/>
        </w:rPr>
        <w:t>Investigation Reports:</w:t>
      </w:r>
    </w:p>
    <w:p w14:paraId="276BBBF5" w14:textId="6B74891F" w:rsidR="00C54479" w:rsidRPr="006C45E0" w:rsidRDefault="00C54479" w:rsidP="006C45E0">
      <w:pPr>
        <w:pStyle w:val="ListParagraph"/>
        <w:numPr>
          <w:ilvl w:val="2"/>
          <w:numId w:val="6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6C45E0">
        <w:rPr>
          <w:rFonts w:eastAsia="Times New Roman" w:cstheme="minorHAnsi"/>
          <w:color w:val="000000"/>
          <w:sz w:val="24"/>
          <w:szCs w:val="24"/>
        </w:rPr>
        <w:t xml:space="preserve">Not </w:t>
      </w:r>
      <w:r w:rsidR="00085193" w:rsidRPr="006C45E0">
        <w:rPr>
          <w:rFonts w:eastAsia="Times New Roman" w:cstheme="minorHAnsi"/>
          <w:color w:val="000000"/>
          <w:sz w:val="24"/>
          <w:szCs w:val="24"/>
        </w:rPr>
        <w:t>available</w:t>
      </w:r>
      <w:r w:rsidRPr="006C45E0">
        <w:rPr>
          <w:rFonts w:eastAsia="Times New Roman" w:cstheme="minorHAnsi"/>
          <w:color w:val="000000"/>
          <w:sz w:val="24"/>
          <w:szCs w:val="24"/>
        </w:rPr>
        <w:t xml:space="preserve"> to the public</w:t>
      </w:r>
      <w:r w:rsidR="00FB78A7" w:rsidRPr="006C45E0">
        <w:rPr>
          <w:rFonts w:eastAsia="Times New Roman" w:cstheme="minorHAnsi"/>
          <w:color w:val="000000"/>
          <w:sz w:val="24"/>
          <w:szCs w:val="24"/>
        </w:rPr>
        <w:t>.</w:t>
      </w:r>
    </w:p>
    <w:p w14:paraId="7D7054BE" w14:textId="70BD5A34" w:rsidR="00C54479" w:rsidRPr="006C45E0" w:rsidRDefault="0061636A" w:rsidP="006C45E0">
      <w:pPr>
        <w:pStyle w:val="ListParagraph"/>
        <w:numPr>
          <w:ilvl w:val="2"/>
          <w:numId w:val="6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6C45E0">
        <w:rPr>
          <w:rFonts w:eastAsia="Times New Roman" w:cstheme="minorHAnsi"/>
          <w:color w:val="000000"/>
          <w:sz w:val="24"/>
          <w:szCs w:val="24"/>
        </w:rPr>
        <w:t>Available to l</w:t>
      </w:r>
      <w:r w:rsidR="00C54479" w:rsidRPr="006C45E0">
        <w:rPr>
          <w:rFonts w:eastAsia="Times New Roman" w:cstheme="minorHAnsi"/>
          <w:color w:val="000000"/>
          <w:sz w:val="24"/>
          <w:szCs w:val="24"/>
        </w:rPr>
        <w:t>egal next of kin</w:t>
      </w:r>
      <w:r w:rsidR="007A2CE8" w:rsidRPr="006C45E0">
        <w:rPr>
          <w:rFonts w:eastAsia="Times New Roman" w:cstheme="minorHAnsi"/>
          <w:color w:val="000000"/>
          <w:sz w:val="24"/>
          <w:szCs w:val="24"/>
        </w:rPr>
        <w:t>/</w:t>
      </w:r>
      <w:r w:rsidR="00C54479" w:rsidRPr="006C45E0">
        <w:rPr>
          <w:rFonts w:eastAsia="Times New Roman" w:cstheme="minorHAnsi"/>
          <w:color w:val="000000"/>
          <w:sz w:val="24"/>
          <w:szCs w:val="24"/>
        </w:rPr>
        <w:t>personal representative</w:t>
      </w:r>
      <w:r w:rsidR="00FB78A7" w:rsidRPr="006C45E0">
        <w:rPr>
          <w:rFonts w:eastAsia="Times New Roman" w:cstheme="minorHAnsi"/>
          <w:color w:val="000000"/>
          <w:sz w:val="24"/>
          <w:szCs w:val="24"/>
        </w:rPr>
        <w:t>.</w:t>
      </w:r>
    </w:p>
    <w:p w14:paraId="5F457386" w14:textId="2B3A651E" w:rsidR="00C54479" w:rsidRPr="006C45E0" w:rsidRDefault="005E6AB6" w:rsidP="006C45E0">
      <w:pPr>
        <w:pStyle w:val="ListParagraph"/>
        <w:numPr>
          <w:ilvl w:val="2"/>
          <w:numId w:val="6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6C45E0">
        <w:rPr>
          <w:rFonts w:eastAsia="Times New Roman" w:cstheme="minorHAnsi"/>
          <w:color w:val="000000"/>
          <w:sz w:val="24"/>
          <w:szCs w:val="24"/>
        </w:rPr>
        <w:t>Copies</w:t>
      </w:r>
      <w:r w:rsidR="0061636A" w:rsidRPr="006C45E0">
        <w:rPr>
          <w:rFonts w:eastAsia="Times New Roman" w:cstheme="minorHAnsi"/>
          <w:color w:val="000000"/>
          <w:sz w:val="24"/>
          <w:szCs w:val="24"/>
        </w:rPr>
        <w:t xml:space="preserve"> available to offices and/or agencies legally entitled to receive such reports</w:t>
      </w:r>
      <w:r w:rsidR="00FB78A7" w:rsidRPr="006C45E0">
        <w:rPr>
          <w:rFonts w:eastAsia="Times New Roman" w:cstheme="minorHAnsi"/>
          <w:color w:val="000000"/>
          <w:sz w:val="24"/>
          <w:szCs w:val="24"/>
        </w:rPr>
        <w:t>.</w:t>
      </w:r>
    </w:p>
    <w:p w14:paraId="1B07B2F2" w14:textId="080B0DCE" w:rsidR="005E6AB6" w:rsidRPr="006C45E0" w:rsidRDefault="005E6AB6" w:rsidP="005E6AB6">
      <w:pPr>
        <w:pStyle w:val="ListParagraph"/>
        <w:numPr>
          <w:ilvl w:val="1"/>
          <w:numId w:val="6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6C45E0">
        <w:rPr>
          <w:rFonts w:eastAsia="Times New Roman" w:cstheme="minorHAnsi"/>
          <w:color w:val="000000"/>
          <w:sz w:val="24"/>
          <w:szCs w:val="24"/>
        </w:rPr>
        <w:t>Photographs:</w:t>
      </w:r>
    </w:p>
    <w:p w14:paraId="2B1D4E16" w14:textId="1CADF129" w:rsidR="005E6AB6" w:rsidRPr="006C45E0" w:rsidRDefault="002A4B9B" w:rsidP="006C45E0">
      <w:pPr>
        <w:pStyle w:val="ListParagraph"/>
        <w:numPr>
          <w:ilvl w:val="2"/>
          <w:numId w:val="6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6C45E0">
        <w:rPr>
          <w:rFonts w:eastAsia="Times New Roman" w:cstheme="minorHAnsi"/>
          <w:color w:val="000000"/>
          <w:sz w:val="24"/>
          <w:szCs w:val="24"/>
        </w:rPr>
        <w:t>Available</w:t>
      </w:r>
      <w:r w:rsidR="005E6AB6" w:rsidRPr="006C45E0">
        <w:rPr>
          <w:rFonts w:eastAsia="Times New Roman" w:cstheme="minorHAnsi"/>
          <w:color w:val="000000"/>
          <w:sz w:val="24"/>
          <w:szCs w:val="24"/>
        </w:rPr>
        <w:t xml:space="preserve"> to</w:t>
      </w:r>
      <w:r w:rsidRPr="006C45E0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7A46A9" w:rsidRPr="006C45E0">
        <w:rPr>
          <w:rFonts w:eastAsia="Times New Roman" w:cstheme="minorHAnsi"/>
          <w:color w:val="000000"/>
          <w:sz w:val="24"/>
          <w:szCs w:val="24"/>
        </w:rPr>
        <w:t xml:space="preserve">the </w:t>
      </w:r>
      <w:r w:rsidR="005E6AB6" w:rsidRPr="006C45E0">
        <w:rPr>
          <w:rFonts w:eastAsia="Times New Roman" w:cstheme="minorHAnsi"/>
          <w:color w:val="000000"/>
          <w:sz w:val="24"/>
          <w:szCs w:val="24"/>
        </w:rPr>
        <w:t>investigating law enforcement agency and prosecuting/defense attorneys</w:t>
      </w:r>
      <w:r w:rsidR="00FB78A7" w:rsidRPr="006C45E0">
        <w:rPr>
          <w:rFonts w:eastAsia="Times New Roman" w:cstheme="minorHAnsi"/>
          <w:color w:val="000000"/>
          <w:sz w:val="24"/>
          <w:szCs w:val="24"/>
        </w:rPr>
        <w:t>.</w:t>
      </w:r>
    </w:p>
    <w:p w14:paraId="44E6178B" w14:textId="58096D50" w:rsidR="002A4B9B" w:rsidRPr="006C45E0" w:rsidRDefault="007A46A9" w:rsidP="006C45E0">
      <w:pPr>
        <w:pStyle w:val="ListParagraph"/>
        <w:numPr>
          <w:ilvl w:val="2"/>
          <w:numId w:val="6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6C45E0">
        <w:rPr>
          <w:rFonts w:eastAsia="Times New Roman" w:cstheme="minorHAnsi"/>
          <w:color w:val="000000"/>
          <w:sz w:val="24"/>
          <w:szCs w:val="24"/>
        </w:rPr>
        <w:t xml:space="preserve">Shall not be released to legal next of kin/personal representative, the media, or the </w:t>
      </w:r>
      <w:proofErr w:type="gramStart"/>
      <w:r w:rsidRPr="006C45E0">
        <w:rPr>
          <w:rFonts w:eastAsia="Times New Roman" w:cstheme="minorHAnsi"/>
          <w:color w:val="000000"/>
          <w:sz w:val="24"/>
          <w:szCs w:val="24"/>
        </w:rPr>
        <w:t>general public</w:t>
      </w:r>
      <w:proofErr w:type="gramEnd"/>
      <w:r w:rsidR="00FB78A7" w:rsidRPr="006C45E0">
        <w:rPr>
          <w:rFonts w:eastAsia="Times New Roman" w:cstheme="minorHAnsi"/>
          <w:color w:val="000000"/>
          <w:sz w:val="24"/>
          <w:szCs w:val="24"/>
        </w:rPr>
        <w:t>.</w:t>
      </w:r>
    </w:p>
    <w:p w14:paraId="2CB0B29A" w14:textId="7CB37179" w:rsidR="007A46A9" w:rsidRPr="006C45E0" w:rsidRDefault="007A46A9" w:rsidP="006C45E0">
      <w:pPr>
        <w:pStyle w:val="ListParagraph"/>
        <w:numPr>
          <w:ilvl w:val="2"/>
          <w:numId w:val="6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6C45E0">
        <w:rPr>
          <w:rFonts w:eastAsia="Times New Roman" w:cstheme="minorHAnsi"/>
          <w:color w:val="000000"/>
          <w:sz w:val="24"/>
          <w:szCs w:val="24"/>
        </w:rPr>
        <w:t>Requests by legal next of kin/personal representatives may be made through their legal counsel and/or health professionals</w:t>
      </w:r>
      <w:r w:rsidR="00FB78A7" w:rsidRPr="006C45E0">
        <w:rPr>
          <w:rFonts w:eastAsia="Times New Roman" w:cstheme="minorHAnsi"/>
          <w:color w:val="000000"/>
          <w:sz w:val="24"/>
          <w:szCs w:val="24"/>
        </w:rPr>
        <w:t>.</w:t>
      </w:r>
    </w:p>
    <w:p w14:paraId="2174918F" w14:textId="0B151FE1" w:rsidR="005E6AB6" w:rsidRPr="006C45E0" w:rsidRDefault="00D71024" w:rsidP="006C45E0">
      <w:pPr>
        <w:pStyle w:val="ListParagraph"/>
        <w:numPr>
          <w:ilvl w:val="2"/>
          <w:numId w:val="6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6C45E0">
        <w:rPr>
          <w:rFonts w:eastAsia="Times New Roman" w:cstheme="minorHAnsi"/>
          <w:color w:val="000000"/>
          <w:sz w:val="24"/>
          <w:szCs w:val="24"/>
        </w:rPr>
        <w:t xml:space="preserve">If a photo disk fee applies, billing will be tracked and documented in </w:t>
      </w:r>
      <w:r w:rsidR="007A2CE8" w:rsidRPr="006C45E0">
        <w:rPr>
          <w:rFonts w:eastAsia="Times New Roman" w:cstheme="minorHAnsi"/>
          <w:color w:val="000000"/>
          <w:sz w:val="24"/>
          <w:szCs w:val="24"/>
        </w:rPr>
        <w:t xml:space="preserve">the </w:t>
      </w:r>
      <w:r w:rsidRPr="006C45E0">
        <w:rPr>
          <w:rFonts w:eastAsia="Times New Roman" w:cstheme="minorHAnsi"/>
          <w:color w:val="000000"/>
          <w:sz w:val="24"/>
          <w:szCs w:val="24"/>
        </w:rPr>
        <w:t>case management system</w:t>
      </w:r>
      <w:r w:rsidR="00FB78A7" w:rsidRPr="006C45E0">
        <w:rPr>
          <w:rFonts w:eastAsia="Times New Roman" w:cstheme="minorHAnsi"/>
          <w:color w:val="000000"/>
          <w:sz w:val="24"/>
          <w:szCs w:val="24"/>
        </w:rPr>
        <w:t>.</w:t>
      </w:r>
    </w:p>
    <w:p w14:paraId="43F990AF" w14:textId="68B3BFF0" w:rsidR="00925D05" w:rsidRPr="0084411A" w:rsidRDefault="00925D05" w:rsidP="00925D05">
      <w:pPr>
        <w:pStyle w:val="ListParagraph"/>
        <w:numPr>
          <w:ilvl w:val="1"/>
          <w:numId w:val="6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  <w:highlight w:val="yellow"/>
        </w:rPr>
      </w:pPr>
      <w:r w:rsidRPr="0084411A">
        <w:rPr>
          <w:rFonts w:eastAsia="Times New Roman" w:cstheme="minorHAnsi"/>
          <w:color w:val="000000"/>
          <w:sz w:val="24"/>
          <w:szCs w:val="24"/>
          <w:highlight w:val="yellow"/>
        </w:rPr>
        <w:t>Media:</w:t>
      </w:r>
    </w:p>
    <w:p w14:paraId="52D743C3" w14:textId="4474A406" w:rsidR="00925D05" w:rsidRPr="0084411A" w:rsidRDefault="00647444" w:rsidP="006C45E0">
      <w:pPr>
        <w:pStyle w:val="ListParagraph"/>
        <w:numPr>
          <w:ilvl w:val="2"/>
          <w:numId w:val="6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  <w:highlight w:val="yellow"/>
        </w:rPr>
      </w:pPr>
      <w:r w:rsidRPr="0084411A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No statements shall be made without express authorization by the </w:t>
      </w:r>
      <w:proofErr w:type="gramStart"/>
      <w:r w:rsidRPr="0084411A">
        <w:rPr>
          <w:rFonts w:eastAsia="Times New Roman" w:cstheme="minorHAnsi"/>
          <w:color w:val="000000"/>
          <w:sz w:val="24"/>
          <w:szCs w:val="24"/>
          <w:highlight w:val="yellow"/>
        </w:rPr>
        <w:t>Coroner</w:t>
      </w:r>
      <w:proofErr w:type="gramEnd"/>
      <w:r w:rsidR="00FB78A7" w:rsidRPr="0084411A">
        <w:rPr>
          <w:rFonts w:eastAsia="Times New Roman" w:cstheme="minorHAnsi"/>
          <w:color w:val="000000"/>
          <w:sz w:val="24"/>
          <w:szCs w:val="24"/>
          <w:highlight w:val="yellow"/>
        </w:rPr>
        <w:t>.</w:t>
      </w:r>
    </w:p>
    <w:p w14:paraId="3B6C9F54" w14:textId="49C5573E" w:rsidR="00647444" w:rsidRPr="0084411A" w:rsidRDefault="00647444" w:rsidP="006C45E0">
      <w:pPr>
        <w:pStyle w:val="ListParagraph"/>
        <w:numPr>
          <w:ilvl w:val="2"/>
          <w:numId w:val="6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  <w:highlight w:val="yellow"/>
        </w:rPr>
      </w:pPr>
      <w:r w:rsidRPr="0084411A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Preauthorized </w:t>
      </w:r>
      <w:r w:rsidR="000E19BE" w:rsidRPr="0084411A">
        <w:rPr>
          <w:rFonts w:eastAsia="Times New Roman" w:cstheme="minorHAnsi"/>
          <w:color w:val="000000"/>
          <w:sz w:val="24"/>
          <w:szCs w:val="24"/>
          <w:highlight w:val="yellow"/>
        </w:rPr>
        <w:t>personnel</w:t>
      </w:r>
      <w:r w:rsidRPr="0084411A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will follow protocol regarding information available for release</w:t>
      </w:r>
      <w:r w:rsidR="00FB78A7" w:rsidRPr="0084411A">
        <w:rPr>
          <w:rFonts w:eastAsia="Times New Roman" w:cstheme="minorHAnsi"/>
          <w:color w:val="000000"/>
          <w:sz w:val="24"/>
          <w:szCs w:val="24"/>
          <w:highlight w:val="yellow"/>
        </w:rPr>
        <w:t>.</w:t>
      </w:r>
    </w:p>
    <w:p w14:paraId="24F71518" w14:textId="4217C513" w:rsidR="00BB045A" w:rsidRPr="006C45E0" w:rsidRDefault="00BB045A" w:rsidP="00BB045A">
      <w:pPr>
        <w:pStyle w:val="ListParagraph"/>
        <w:numPr>
          <w:ilvl w:val="1"/>
          <w:numId w:val="6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6C45E0">
        <w:rPr>
          <w:rFonts w:eastAsia="Times New Roman" w:cstheme="minorHAnsi"/>
          <w:color w:val="000000"/>
          <w:sz w:val="24"/>
          <w:szCs w:val="24"/>
        </w:rPr>
        <w:t>Protected Health Information (PHI):</w:t>
      </w:r>
    </w:p>
    <w:p w14:paraId="24F051C1" w14:textId="32B0AFEE" w:rsidR="00BB045A" w:rsidRPr="006C45E0" w:rsidRDefault="00464EDF" w:rsidP="006C45E0">
      <w:pPr>
        <w:pStyle w:val="ListParagraph"/>
        <w:numPr>
          <w:ilvl w:val="2"/>
          <w:numId w:val="6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6C45E0">
        <w:rPr>
          <w:rFonts w:eastAsia="Times New Roman" w:cstheme="minorHAnsi"/>
          <w:color w:val="000000"/>
          <w:sz w:val="24"/>
          <w:szCs w:val="24"/>
        </w:rPr>
        <w:t>To include</w:t>
      </w:r>
      <w:r w:rsidR="002271F9" w:rsidRPr="006C45E0">
        <w:rPr>
          <w:rFonts w:eastAsia="Times New Roman" w:cstheme="minorHAnsi"/>
          <w:color w:val="000000"/>
          <w:sz w:val="24"/>
          <w:szCs w:val="24"/>
        </w:rPr>
        <w:t xml:space="preserve"> past, present, and future medical information</w:t>
      </w:r>
      <w:r w:rsidR="00FB78A7" w:rsidRPr="006C45E0">
        <w:rPr>
          <w:rFonts w:eastAsia="Times New Roman" w:cstheme="minorHAnsi"/>
          <w:color w:val="000000"/>
          <w:sz w:val="24"/>
          <w:szCs w:val="24"/>
        </w:rPr>
        <w:t>.</w:t>
      </w:r>
    </w:p>
    <w:p w14:paraId="770154B2" w14:textId="3F59FF19" w:rsidR="00464EDF" w:rsidRPr="006C45E0" w:rsidRDefault="002271F9" w:rsidP="006C45E0">
      <w:pPr>
        <w:pStyle w:val="ListParagraph"/>
        <w:numPr>
          <w:ilvl w:val="2"/>
          <w:numId w:val="6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6C45E0">
        <w:rPr>
          <w:rFonts w:eastAsia="Times New Roman" w:cstheme="minorHAnsi"/>
          <w:sz w:val="24"/>
          <w:szCs w:val="24"/>
        </w:rPr>
        <w:lastRenderedPageBreak/>
        <w:t xml:space="preserve">A </w:t>
      </w:r>
      <w:r w:rsidR="00D66F11" w:rsidRPr="006C45E0">
        <w:rPr>
          <w:rFonts w:eastAsia="Times New Roman" w:cstheme="minorHAnsi"/>
          <w:sz w:val="24"/>
          <w:szCs w:val="24"/>
        </w:rPr>
        <w:t xml:space="preserve">written </w:t>
      </w:r>
      <w:r w:rsidRPr="006C45E0">
        <w:rPr>
          <w:rFonts w:eastAsia="Times New Roman" w:cstheme="minorHAnsi"/>
          <w:sz w:val="24"/>
          <w:szCs w:val="24"/>
        </w:rPr>
        <w:t xml:space="preserve">release of information authorization </w:t>
      </w:r>
      <w:r w:rsidR="00846B94" w:rsidRPr="006C45E0">
        <w:rPr>
          <w:rFonts w:eastAsia="Times New Roman" w:cstheme="minorHAnsi"/>
          <w:sz w:val="24"/>
          <w:szCs w:val="24"/>
        </w:rPr>
        <w:t xml:space="preserve">from legal next of kin/personal representative </w:t>
      </w:r>
      <w:r w:rsidRPr="006C45E0">
        <w:rPr>
          <w:rFonts w:eastAsia="Times New Roman" w:cstheme="minorHAnsi"/>
          <w:sz w:val="24"/>
          <w:szCs w:val="24"/>
        </w:rPr>
        <w:t>is required, unless otherwise stated</w:t>
      </w:r>
      <w:r w:rsidR="007A46A9" w:rsidRPr="006C45E0">
        <w:rPr>
          <w:rFonts w:eastAsia="Times New Roman" w:cstheme="minorHAnsi"/>
          <w:sz w:val="24"/>
          <w:szCs w:val="24"/>
        </w:rPr>
        <w:t xml:space="preserve"> as an exception</w:t>
      </w:r>
      <w:r w:rsidR="00FB78A7" w:rsidRPr="006C45E0">
        <w:rPr>
          <w:rFonts w:eastAsia="Times New Roman" w:cstheme="minorHAnsi"/>
          <w:sz w:val="24"/>
          <w:szCs w:val="24"/>
        </w:rPr>
        <w:t>.</w:t>
      </w:r>
      <w:r w:rsidR="007A46A9" w:rsidRPr="006C45E0">
        <w:rPr>
          <w:rFonts w:eastAsia="Times New Roman" w:cstheme="minorHAnsi"/>
          <w:sz w:val="24"/>
          <w:szCs w:val="24"/>
        </w:rPr>
        <w:t xml:space="preserve"> </w:t>
      </w:r>
    </w:p>
    <w:p w14:paraId="680EBA6F" w14:textId="77777777" w:rsidR="00464EDF" w:rsidRPr="006C45E0" w:rsidRDefault="00BA2297" w:rsidP="006C45E0">
      <w:pPr>
        <w:pStyle w:val="ListParagraph"/>
        <w:numPr>
          <w:ilvl w:val="2"/>
          <w:numId w:val="6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6C45E0">
        <w:rPr>
          <w:rFonts w:eastAsia="Times New Roman" w:cstheme="minorHAnsi"/>
          <w:sz w:val="24"/>
          <w:szCs w:val="24"/>
        </w:rPr>
        <w:t>Exception</w:t>
      </w:r>
      <w:r w:rsidR="00BC74D2" w:rsidRPr="006C45E0">
        <w:rPr>
          <w:rFonts w:eastAsia="Times New Roman" w:cstheme="minorHAnsi"/>
          <w:sz w:val="24"/>
          <w:szCs w:val="24"/>
        </w:rPr>
        <w:t>s</w:t>
      </w:r>
      <w:r w:rsidRPr="006C45E0">
        <w:rPr>
          <w:rFonts w:eastAsia="Times New Roman" w:cstheme="minorHAnsi"/>
          <w:sz w:val="24"/>
          <w:szCs w:val="24"/>
        </w:rPr>
        <w:t>:</w:t>
      </w:r>
    </w:p>
    <w:p w14:paraId="4220B3B8" w14:textId="77777777" w:rsidR="005115CD" w:rsidRPr="006C45E0" w:rsidRDefault="00BA2297" w:rsidP="005115CD">
      <w:pPr>
        <w:pStyle w:val="ListParagraph"/>
        <w:numPr>
          <w:ilvl w:val="3"/>
          <w:numId w:val="6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6C45E0">
        <w:rPr>
          <w:rFonts w:eastAsia="Times New Roman" w:cstheme="minorHAnsi"/>
          <w:sz w:val="24"/>
          <w:szCs w:val="24"/>
        </w:rPr>
        <w:t>Public Records Requests:</w:t>
      </w:r>
      <w:r w:rsidR="00F4154A" w:rsidRPr="006C45E0">
        <w:rPr>
          <w:rFonts w:eastAsia="Times New Roman" w:cstheme="minorHAnsi"/>
          <w:sz w:val="24"/>
          <w:szCs w:val="24"/>
        </w:rPr>
        <w:t xml:space="preserve"> </w:t>
      </w:r>
    </w:p>
    <w:p w14:paraId="50BB8DEA" w14:textId="780A670F" w:rsidR="005115CD" w:rsidRPr="006C45E0" w:rsidRDefault="00F4154A" w:rsidP="005115CD">
      <w:pPr>
        <w:pStyle w:val="ListParagraph"/>
        <w:numPr>
          <w:ilvl w:val="4"/>
          <w:numId w:val="6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6C45E0">
        <w:rPr>
          <w:rFonts w:eastAsia="Times New Roman" w:cstheme="minorHAnsi"/>
          <w:sz w:val="24"/>
          <w:szCs w:val="24"/>
        </w:rPr>
        <w:t xml:space="preserve">When local, state, or federal laws do not require disclosure of death records and/or autopsy reports, the information will not be </w:t>
      </w:r>
      <w:r w:rsidR="004B744B" w:rsidRPr="006C45E0">
        <w:rPr>
          <w:rFonts w:eastAsia="Times New Roman" w:cstheme="minorHAnsi"/>
          <w:sz w:val="24"/>
          <w:szCs w:val="24"/>
        </w:rPr>
        <w:t>released</w:t>
      </w:r>
      <w:r w:rsidR="007A46A9" w:rsidRPr="006C45E0">
        <w:rPr>
          <w:rFonts w:eastAsia="Times New Roman" w:cstheme="minorHAnsi"/>
          <w:sz w:val="24"/>
          <w:szCs w:val="24"/>
        </w:rPr>
        <w:t xml:space="preserve"> to the public</w:t>
      </w:r>
    </w:p>
    <w:p w14:paraId="1F9B4E8D" w14:textId="140B09CC" w:rsidR="00307824" w:rsidRPr="006C45E0" w:rsidRDefault="00307824" w:rsidP="005115CD">
      <w:pPr>
        <w:pStyle w:val="ListParagraph"/>
        <w:numPr>
          <w:ilvl w:val="4"/>
          <w:numId w:val="6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6C45E0">
        <w:rPr>
          <w:rFonts w:eastAsia="Times New Roman" w:cstheme="minorHAnsi"/>
          <w:color w:val="000000"/>
          <w:sz w:val="24"/>
          <w:szCs w:val="24"/>
        </w:rPr>
        <w:t>Public records</w:t>
      </w:r>
    </w:p>
    <w:p w14:paraId="2D6B4DF6" w14:textId="5F0A0CD6" w:rsidR="005115CD" w:rsidRPr="006C45E0" w:rsidRDefault="00B4575E" w:rsidP="005115CD">
      <w:pPr>
        <w:pStyle w:val="ListParagraph"/>
        <w:numPr>
          <w:ilvl w:val="4"/>
          <w:numId w:val="6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6C45E0">
        <w:rPr>
          <w:rFonts w:eastAsia="Times New Roman" w:cstheme="minorHAnsi"/>
          <w:sz w:val="24"/>
          <w:szCs w:val="24"/>
        </w:rPr>
        <w:t>Disclosure accounting</w:t>
      </w:r>
    </w:p>
    <w:p w14:paraId="3E6F2C05" w14:textId="77777777" w:rsidR="005115CD" w:rsidRPr="006C45E0" w:rsidRDefault="004B744B" w:rsidP="005115CD">
      <w:pPr>
        <w:pStyle w:val="ListParagraph"/>
        <w:numPr>
          <w:ilvl w:val="4"/>
          <w:numId w:val="6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6C45E0">
        <w:rPr>
          <w:rFonts w:eastAsia="Times New Roman" w:cstheme="minorHAnsi"/>
          <w:sz w:val="24"/>
          <w:szCs w:val="24"/>
        </w:rPr>
        <w:t xml:space="preserve">Restrictions on use and disclosure </w:t>
      </w:r>
    </w:p>
    <w:p w14:paraId="2E56C572" w14:textId="77777777" w:rsidR="005115CD" w:rsidRPr="006C45E0" w:rsidRDefault="004B744B" w:rsidP="005115CD">
      <w:pPr>
        <w:pStyle w:val="ListParagraph"/>
        <w:numPr>
          <w:ilvl w:val="4"/>
          <w:numId w:val="6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6C45E0">
        <w:rPr>
          <w:rFonts w:eastAsia="Times New Roman" w:cstheme="minorHAnsi"/>
          <w:sz w:val="24"/>
          <w:szCs w:val="24"/>
        </w:rPr>
        <w:t xml:space="preserve">Confidential communications </w:t>
      </w:r>
    </w:p>
    <w:p w14:paraId="7E164A22" w14:textId="77777777" w:rsidR="005115CD" w:rsidRPr="006C45E0" w:rsidRDefault="004B744B" w:rsidP="005115CD">
      <w:pPr>
        <w:pStyle w:val="ListParagraph"/>
        <w:numPr>
          <w:ilvl w:val="4"/>
          <w:numId w:val="6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6C45E0">
        <w:rPr>
          <w:rFonts w:eastAsia="Times New Roman" w:cstheme="minorHAnsi"/>
          <w:sz w:val="24"/>
          <w:szCs w:val="24"/>
        </w:rPr>
        <w:t>Alleged privacy rights violation complaints</w:t>
      </w:r>
    </w:p>
    <w:p w14:paraId="24218A4F" w14:textId="3826E9C5" w:rsidR="00012F1D" w:rsidRPr="006C45E0" w:rsidRDefault="00012F1D" w:rsidP="00012F1D">
      <w:pPr>
        <w:pStyle w:val="ListParagraph"/>
        <w:numPr>
          <w:ilvl w:val="3"/>
          <w:numId w:val="6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6C45E0">
        <w:rPr>
          <w:rFonts w:eastAsia="Times New Roman" w:cstheme="minorHAnsi"/>
          <w:sz w:val="24"/>
          <w:szCs w:val="24"/>
        </w:rPr>
        <w:t>Public Health</w:t>
      </w:r>
      <w:r w:rsidR="005115CD" w:rsidRPr="006C45E0">
        <w:rPr>
          <w:rFonts w:eastAsia="Times New Roman" w:cstheme="minorHAnsi"/>
          <w:sz w:val="24"/>
          <w:szCs w:val="24"/>
        </w:rPr>
        <w:t>:</w:t>
      </w:r>
    </w:p>
    <w:p w14:paraId="1CCF396E" w14:textId="77777777" w:rsidR="00012F1D" w:rsidRPr="006C45E0" w:rsidRDefault="0036507A" w:rsidP="00012F1D">
      <w:pPr>
        <w:pStyle w:val="ListParagraph"/>
        <w:numPr>
          <w:ilvl w:val="4"/>
          <w:numId w:val="6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6C45E0">
        <w:rPr>
          <w:rFonts w:eastAsia="Times New Roman" w:cstheme="minorHAnsi"/>
          <w:sz w:val="24"/>
          <w:szCs w:val="24"/>
        </w:rPr>
        <w:t>I</w:t>
      </w:r>
      <w:r w:rsidR="00F817FC" w:rsidRPr="006C45E0">
        <w:rPr>
          <w:rFonts w:eastAsia="Times New Roman" w:cstheme="minorHAnsi"/>
          <w:sz w:val="24"/>
          <w:szCs w:val="24"/>
        </w:rPr>
        <w:t>njury, disability,</w:t>
      </w:r>
      <w:r w:rsidRPr="006C45E0">
        <w:rPr>
          <w:rFonts w:eastAsia="Times New Roman" w:cstheme="minorHAnsi"/>
          <w:sz w:val="24"/>
          <w:szCs w:val="24"/>
        </w:rPr>
        <w:t xml:space="preserve"> </w:t>
      </w:r>
      <w:r w:rsidR="00F817FC" w:rsidRPr="006C45E0">
        <w:rPr>
          <w:rFonts w:eastAsia="Times New Roman" w:cstheme="minorHAnsi"/>
          <w:sz w:val="24"/>
          <w:szCs w:val="24"/>
        </w:rPr>
        <w:t>disease prevention</w:t>
      </w:r>
      <w:r w:rsidRPr="006C45E0">
        <w:rPr>
          <w:rFonts w:eastAsia="Times New Roman" w:cstheme="minorHAnsi"/>
          <w:sz w:val="24"/>
          <w:szCs w:val="24"/>
        </w:rPr>
        <w:t>/</w:t>
      </w:r>
      <w:r w:rsidR="00F817FC" w:rsidRPr="006C45E0">
        <w:rPr>
          <w:rFonts w:eastAsia="Times New Roman" w:cstheme="minorHAnsi"/>
          <w:sz w:val="24"/>
          <w:szCs w:val="24"/>
        </w:rPr>
        <w:t>control</w:t>
      </w:r>
    </w:p>
    <w:p w14:paraId="495CE694" w14:textId="11BA9FE1" w:rsidR="00012F1D" w:rsidRPr="006C45E0" w:rsidRDefault="00582A12" w:rsidP="00012F1D">
      <w:pPr>
        <w:pStyle w:val="ListParagraph"/>
        <w:numPr>
          <w:ilvl w:val="4"/>
          <w:numId w:val="6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6C45E0">
        <w:rPr>
          <w:rFonts w:eastAsia="Times New Roman" w:cstheme="minorHAnsi"/>
          <w:sz w:val="24"/>
          <w:szCs w:val="24"/>
        </w:rPr>
        <w:t>A</w:t>
      </w:r>
      <w:r w:rsidR="0036507A" w:rsidRPr="006C45E0">
        <w:rPr>
          <w:rFonts w:eastAsia="Times New Roman" w:cstheme="minorHAnsi"/>
          <w:sz w:val="24"/>
          <w:szCs w:val="24"/>
        </w:rPr>
        <w:t>buse and neglect</w:t>
      </w:r>
    </w:p>
    <w:p w14:paraId="20398EF7" w14:textId="77777777" w:rsidR="00012F1D" w:rsidRPr="006C45E0" w:rsidRDefault="00F817FC" w:rsidP="00012F1D">
      <w:pPr>
        <w:pStyle w:val="ListParagraph"/>
        <w:numPr>
          <w:ilvl w:val="4"/>
          <w:numId w:val="6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6C45E0">
        <w:rPr>
          <w:rFonts w:eastAsia="Times New Roman" w:cstheme="minorHAnsi"/>
          <w:sz w:val="24"/>
          <w:szCs w:val="24"/>
        </w:rPr>
        <w:t xml:space="preserve">Potential </w:t>
      </w:r>
      <w:r w:rsidR="0036507A" w:rsidRPr="006C45E0">
        <w:rPr>
          <w:rFonts w:eastAsia="Times New Roman" w:cstheme="minorHAnsi"/>
          <w:sz w:val="24"/>
          <w:szCs w:val="24"/>
        </w:rPr>
        <w:t>communicable disease exposure</w:t>
      </w:r>
    </w:p>
    <w:p w14:paraId="60536E5E" w14:textId="77777777" w:rsidR="00012F1D" w:rsidRPr="006C45E0" w:rsidRDefault="00936229" w:rsidP="00012F1D">
      <w:pPr>
        <w:pStyle w:val="ListParagraph"/>
        <w:numPr>
          <w:ilvl w:val="4"/>
          <w:numId w:val="6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6C45E0">
        <w:rPr>
          <w:rFonts w:eastAsia="Times New Roman" w:cstheme="minorHAnsi"/>
          <w:sz w:val="24"/>
          <w:szCs w:val="24"/>
        </w:rPr>
        <w:t>Compliance with Occupational Safety and Health Administration (OSHA)</w:t>
      </w:r>
    </w:p>
    <w:p w14:paraId="78EC667C" w14:textId="1DDCEDEE" w:rsidR="00936229" w:rsidRPr="006C45E0" w:rsidRDefault="00936229" w:rsidP="00012F1D">
      <w:pPr>
        <w:pStyle w:val="ListParagraph"/>
        <w:numPr>
          <w:ilvl w:val="4"/>
          <w:numId w:val="6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6C45E0">
        <w:rPr>
          <w:rFonts w:eastAsia="Times New Roman" w:cstheme="minorHAnsi"/>
          <w:sz w:val="24"/>
          <w:szCs w:val="24"/>
        </w:rPr>
        <w:t>Compliance with Mine Safety and Health Administration (MSHA)</w:t>
      </w:r>
    </w:p>
    <w:p w14:paraId="3FA07DD5" w14:textId="296BF6F6" w:rsidR="001E053C" w:rsidRPr="006C45E0" w:rsidRDefault="001E053C" w:rsidP="00012F1D">
      <w:pPr>
        <w:pStyle w:val="ListParagraph"/>
        <w:numPr>
          <w:ilvl w:val="4"/>
          <w:numId w:val="6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6C45E0">
        <w:rPr>
          <w:rFonts w:eastAsia="Times New Roman" w:cstheme="minorHAnsi"/>
          <w:sz w:val="24"/>
          <w:szCs w:val="24"/>
        </w:rPr>
        <w:t>Workers’ Compensation Programs (OWCP)</w:t>
      </w:r>
    </w:p>
    <w:p w14:paraId="56530CA2" w14:textId="2B12CDF3" w:rsidR="001E053C" w:rsidRPr="006C45E0" w:rsidRDefault="001E053C" w:rsidP="00012F1D">
      <w:pPr>
        <w:pStyle w:val="ListParagraph"/>
        <w:numPr>
          <w:ilvl w:val="4"/>
          <w:numId w:val="6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6C45E0">
        <w:rPr>
          <w:rFonts w:eastAsia="Times New Roman" w:cstheme="minorHAnsi"/>
          <w:sz w:val="24"/>
          <w:szCs w:val="24"/>
        </w:rPr>
        <w:t>Health oversight</w:t>
      </w:r>
    </w:p>
    <w:p w14:paraId="2E0670D1" w14:textId="2A41991C" w:rsidR="00936229" w:rsidRPr="006C45E0" w:rsidRDefault="001C2A18" w:rsidP="00012F1D">
      <w:pPr>
        <w:pStyle w:val="ListParagraph"/>
        <w:numPr>
          <w:ilvl w:val="3"/>
          <w:numId w:val="6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6C45E0">
        <w:rPr>
          <w:rFonts w:eastAsia="Times New Roman" w:cstheme="minorHAnsi"/>
          <w:sz w:val="24"/>
          <w:szCs w:val="24"/>
        </w:rPr>
        <w:t>Military:</w:t>
      </w:r>
    </w:p>
    <w:p w14:paraId="53C67BF5" w14:textId="5040BE2B" w:rsidR="006D134F" w:rsidRPr="006C45E0" w:rsidRDefault="006D134F" w:rsidP="00012F1D">
      <w:pPr>
        <w:pStyle w:val="ListParagraph"/>
        <w:numPr>
          <w:ilvl w:val="4"/>
          <w:numId w:val="6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6C45E0">
        <w:rPr>
          <w:rFonts w:eastAsia="Times New Roman" w:cstheme="minorHAnsi"/>
          <w:sz w:val="24"/>
          <w:szCs w:val="24"/>
        </w:rPr>
        <w:t>As required by the United States Armed Forces</w:t>
      </w:r>
    </w:p>
    <w:p w14:paraId="30E04CFF" w14:textId="39BE476A" w:rsidR="00012F1D" w:rsidRPr="006C45E0" w:rsidRDefault="00D05FC1" w:rsidP="006D134F">
      <w:pPr>
        <w:pStyle w:val="ListParagraph"/>
        <w:numPr>
          <w:ilvl w:val="5"/>
          <w:numId w:val="6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6C45E0">
        <w:rPr>
          <w:rFonts w:eastAsia="Times New Roman" w:cstheme="minorHAnsi"/>
          <w:sz w:val="24"/>
          <w:szCs w:val="24"/>
        </w:rPr>
        <w:t xml:space="preserve">Decedent </w:t>
      </w:r>
      <w:r w:rsidR="006D134F" w:rsidRPr="006C45E0">
        <w:rPr>
          <w:rFonts w:eastAsia="Times New Roman" w:cstheme="minorHAnsi"/>
          <w:sz w:val="24"/>
          <w:szCs w:val="24"/>
        </w:rPr>
        <w:t xml:space="preserve">was </w:t>
      </w:r>
      <w:r w:rsidRPr="006C45E0">
        <w:rPr>
          <w:rFonts w:eastAsia="Times New Roman" w:cstheme="minorHAnsi"/>
          <w:sz w:val="24"/>
          <w:szCs w:val="24"/>
        </w:rPr>
        <w:t>a member of the military</w:t>
      </w:r>
    </w:p>
    <w:p w14:paraId="4658C079" w14:textId="27F6AAD4" w:rsidR="00D05FC1" w:rsidRPr="006C45E0" w:rsidRDefault="00D05FC1" w:rsidP="006D134F">
      <w:pPr>
        <w:pStyle w:val="ListParagraph"/>
        <w:numPr>
          <w:ilvl w:val="5"/>
          <w:numId w:val="6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6C45E0">
        <w:rPr>
          <w:rFonts w:eastAsia="Times New Roman" w:cstheme="minorHAnsi"/>
          <w:sz w:val="24"/>
          <w:szCs w:val="24"/>
        </w:rPr>
        <w:t>National security and intelligence activities</w:t>
      </w:r>
    </w:p>
    <w:p w14:paraId="5A0252E4" w14:textId="2218E485" w:rsidR="00D05FC1" w:rsidRPr="006C45E0" w:rsidRDefault="00D05FC1" w:rsidP="00012F1D">
      <w:pPr>
        <w:pStyle w:val="ListParagraph"/>
        <w:numPr>
          <w:ilvl w:val="3"/>
          <w:numId w:val="6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6C45E0">
        <w:rPr>
          <w:rFonts w:eastAsia="Times New Roman" w:cstheme="minorHAnsi"/>
          <w:sz w:val="24"/>
          <w:szCs w:val="24"/>
        </w:rPr>
        <w:t>Law enforcement</w:t>
      </w:r>
      <w:r w:rsidR="009D2675" w:rsidRPr="006C45E0">
        <w:rPr>
          <w:rFonts w:eastAsia="Times New Roman" w:cstheme="minorHAnsi"/>
          <w:sz w:val="24"/>
          <w:szCs w:val="24"/>
        </w:rPr>
        <w:t xml:space="preserve"> and federal authorities</w:t>
      </w:r>
      <w:r w:rsidRPr="006C45E0">
        <w:rPr>
          <w:rFonts w:eastAsia="Times New Roman" w:cstheme="minorHAnsi"/>
          <w:sz w:val="24"/>
          <w:szCs w:val="24"/>
        </w:rPr>
        <w:t>:</w:t>
      </w:r>
    </w:p>
    <w:p w14:paraId="65305710" w14:textId="35F0195F" w:rsidR="00D05FC1" w:rsidRPr="006C45E0" w:rsidRDefault="00D05FC1" w:rsidP="00012F1D">
      <w:pPr>
        <w:pStyle w:val="ListParagraph"/>
        <w:numPr>
          <w:ilvl w:val="4"/>
          <w:numId w:val="6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6C45E0">
        <w:rPr>
          <w:rFonts w:eastAsia="Times New Roman" w:cstheme="minorHAnsi"/>
          <w:sz w:val="24"/>
          <w:szCs w:val="24"/>
        </w:rPr>
        <w:t>Identification/apprehension of inmate</w:t>
      </w:r>
      <w:r w:rsidR="00582A12" w:rsidRPr="006C45E0">
        <w:rPr>
          <w:rFonts w:eastAsia="Times New Roman" w:cstheme="minorHAnsi"/>
          <w:sz w:val="24"/>
          <w:szCs w:val="24"/>
        </w:rPr>
        <w:t>,</w:t>
      </w:r>
      <w:r w:rsidRPr="006C45E0">
        <w:rPr>
          <w:rFonts w:eastAsia="Times New Roman" w:cstheme="minorHAnsi"/>
          <w:sz w:val="24"/>
          <w:szCs w:val="24"/>
        </w:rPr>
        <w:t xml:space="preserve"> criminal</w:t>
      </w:r>
      <w:r w:rsidR="00EE133F" w:rsidRPr="006C45E0">
        <w:rPr>
          <w:rFonts w:eastAsia="Times New Roman" w:cstheme="minorHAnsi"/>
          <w:sz w:val="24"/>
          <w:szCs w:val="24"/>
        </w:rPr>
        <w:t xml:space="preserve">, </w:t>
      </w:r>
      <w:r w:rsidR="009D2675" w:rsidRPr="006C45E0">
        <w:rPr>
          <w:rFonts w:eastAsia="Times New Roman" w:cstheme="minorHAnsi"/>
          <w:sz w:val="24"/>
          <w:szCs w:val="24"/>
        </w:rPr>
        <w:t xml:space="preserve">fugitive, witness, </w:t>
      </w:r>
      <w:r w:rsidR="00EE133F" w:rsidRPr="006C45E0">
        <w:rPr>
          <w:rFonts w:eastAsia="Times New Roman" w:cstheme="minorHAnsi"/>
          <w:sz w:val="24"/>
          <w:szCs w:val="24"/>
        </w:rPr>
        <w:t>missing person</w:t>
      </w:r>
    </w:p>
    <w:p w14:paraId="6671791F" w14:textId="0E29D691" w:rsidR="00D05FC1" w:rsidRPr="006C45E0" w:rsidRDefault="00D05FC1" w:rsidP="00012F1D">
      <w:pPr>
        <w:pStyle w:val="ListParagraph"/>
        <w:numPr>
          <w:ilvl w:val="4"/>
          <w:numId w:val="6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6C45E0">
        <w:rPr>
          <w:rFonts w:eastAsia="Times New Roman" w:cstheme="minorHAnsi"/>
          <w:sz w:val="24"/>
          <w:szCs w:val="24"/>
        </w:rPr>
        <w:t>Threat to health and safety</w:t>
      </w:r>
      <w:r w:rsidR="00A43D53" w:rsidRPr="006C45E0">
        <w:rPr>
          <w:rFonts w:eastAsia="Times New Roman" w:cstheme="minorHAnsi"/>
          <w:sz w:val="24"/>
          <w:szCs w:val="24"/>
        </w:rPr>
        <w:t xml:space="preserve"> of individuals or the community</w:t>
      </w:r>
    </w:p>
    <w:p w14:paraId="0C32273A" w14:textId="6FA39503" w:rsidR="00296CB4" w:rsidRPr="006C45E0" w:rsidRDefault="00296CB4" w:rsidP="00012F1D">
      <w:pPr>
        <w:pStyle w:val="ListParagraph"/>
        <w:numPr>
          <w:ilvl w:val="4"/>
          <w:numId w:val="6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6C45E0">
        <w:rPr>
          <w:rFonts w:eastAsia="Times New Roman" w:cstheme="minorHAnsi"/>
          <w:sz w:val="24"/>
          <w:szCs w:val="24"/>
        </w:rPr>
        <w:t>Victim of abuse, neglect, or domestic violence</w:t>
      </w:r>
    </w:p>
    <w:p w14:paraId="7198956A" w14:textId="7030EE09" w:rsidR="00EE133F" w:rsidRPr="006C45E0" w:rsidRDefault="00EE133F" w:rsidP="00012F1D">
      <w:pPr>
        <w:pStyle w:val="ListParagraph"/>
        <w:numPr>
          <w:ilvl w:val="4"/>
          <w:numId w:val="6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6C45E0">
        <w:rPr>
          <w:rFonts w:eastAsia="Times New Roman" w:cstheme="minorHAnsi"/>
          <w:sz w:val="24"/>
          <w:szCs w:val="24"/>
        </w:rPr>
        <w:t>Criminal activity may have caused the death</w:t>
      </w:r>
    </w:p>
    <w:p w14:paraId="56897918" w14:textId="7127D206" w:rsidR="00EE133F" w:rsidRPr="006C45E0" w:rsidRDefault="00582A12" w:rsidP="00012F1D">
      <w:pPr>
        <w:pStyle w:val="ListParagraph"/>
        <w:numPr>
          <w:ilvl w:val="4"/>
          <w:numId w:val="6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6C45E0">
        <w:rPr>
          <w:rFonts w:eastAsia="Times New Roman" w:cstheme="minorHAnsi"/>
          <w:sz w:val="24"/>
          <w:szCs w:val="24"/>
        </w:rPr>
        <w:t>PHI is e</w:t>
      </w:r>
      <w:r w:rsidR="00EE133F" w:rsidRPr="006C45E0">
        <w:rPr>
          <w:rFonts w:eastAsia="Times New Roman" w:cstheme="minorHAnsi"/>
          <w:sz w:val="24"/>
          <w:szCs w:val="24"/>
        </w:rPr>
        <w:t>vidence of a crime</w:t>
      </w:r>
    </w:p>
    <w:p w14:paraId="1FB135EE" w14:textId="0B73A12C" w:rsidR="001E053C" w:rsidRPr="006C45E0" w:rsidRDefault="001E053C" w:rsidP="00012F1D">
      <w:pPr>
        <w:pStyle w:val="ListParagraph"/>
        <w:numPr>
          <w:ilvl w:val="4"/>
          <w:numId w:val="6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6C45E0">
        <w:rPr>
          <w:rFonts w:eastAsia="Times New Roman" w:cstheme="minorHAnsi"/>
          <w:sz w:val="24"/>
          <w:szCs w:val="24"/>
        </w:rPr>
        <w:t>Reportable wounds/injuries</w:t>
      </w:r>
    </w:p>
    <w:p w14:paraId="6DFAC9CE" w14:textId="5840BC00" w:rsidR="001E053C" w:rsidRPr="006C45E0" w:rsidRDefault="001E053C" w:rsidP="001E053C">
      <w:pPr>
        <w:pStyle w:val="ListParagraph"/>
        <w:numPr>
          <w:ilvl w:val="3"/>
          <w:numId w:val="6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6C45E0">
        <w:rPr>
          <w:rFonts w:eastAsia="Times New Roman" w:cstheme="minorHAnsi"/>
          <w:sz w:val="24"/>
          <w:szCs w:val="24"/>
        </w:rPr>
        <w:t>Death care:</w:t>
      </w:r>
    </w:p>
    <w:p w14:paraId="46793161" w14:textId="2DEE1150" w:rsidR="001E053C" w:rsidRPr="006C45E0" w:rsidRDefault="001E053C" w:rsidP="001E053C">
      <w:pPr>
        <w:pStyle w:val="ListParagraph"/>
        <w:numPr>
          <w:ilvl w:val="4"/>
          <w:numId w:val="6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6C45E0">
        <w:rPr>
          <w:rFonts w:eastAsia="Times New Roman" w:cstheme="minorHAnsi"/>
          <w:sz w:val="24"/>
          <w:szCs w:val="24"/>
        </w:rPr>
        <w:t>Identification, certification, and required actions of funeral directors, coroners, medical examiners</w:t>
      </w:r>
    </w:p>
    <w:p w14:paraId="24FA9498" w14:textId="0A3CED00" w:rsidR="006563FA" w:rsidRPr="006563FA" w:rsidRDefault="00416CF0" w:rsidP="006563FA">
      <w:pPr>
        <w:spacing w:before="161" w:line="276" w:lineRule="auto"/>
        <w:ind w:left="1980" w:right="144"/>
        <w:jc w:val="both"/>
        <w:textAlignment w:val="baseline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.</w:t>
      </w:r>
    </w:p>
    <w:p w14:paraId="211AEAA7" w14:textId="2CC1E1A7" w:rsidR="001E053C" w:rsidRPr="006C45E0" w:rsidRDefault="001E053C" w:rsidP="001E053C">
      <w:pPr>
        <w:pStyle w:val="ListParagraph"/>
        <w:numPr>
          <w:ilvl w:val="3"/>
          <w:numId w:val="6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6C45E0">
        <w:rPr>
          <w:rFonts w:eastAsia="Times New Roman" w:cstheme="minorHAnsi"/>
          <w:sz w:val="24"/>
          <w:szCs w:val="24"/>
        </w:rPr>
        <w:lastRenderedPageBreak/>
        <w:t>Donation:</w:t>
      </w:r>
    </w:p>
    <w:p w14:paraId="1DAC1D06" w14:textId="3BEAE7BE" w:rsidR="001E053C" w:rsidRPr="006C45E0" w:rsidRDefault="001E053C" w:rsidP="001E053C">
      <w:pPr>
        <w:pStyle w:val="ListParagraph"/>
        <w:numPr>
          <w:ilvl w:val="4"/>
          <w:numId w:val="6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6C45E0">
        <w:rPr>
          <w:rFonts w:eastAsia="Times New Roman" w:cstheme="minorHAnsi"/>
          <w:sz w:val="24"/>
          <w:szCs w:val="24"/>
        </w:rPr>
        <w:t>Facilitation of donation and transplantation</w:t>
      </w:r>
    </w:p>
    <w:p w14:paraId="3DC933F9" w14:textId="6E0CE1CA" w:rsidR="001E053C" w:rsidRPr="006C45E0" w:rsidRDefault="00925D05" w:rsidP="001E053C">
      <w:pPr>
        <w:pStyle w:val="ListParagraph"/>
        <w:numPr>
          <w:ilvl w:val="3"/>
          <w:numId w:val="6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6C45E0">
        <w:rPr>
          <w:rFonts w:eastAsia="Times New Roman" w:cstheme="minorHAnsi"/>
          <w:sz w:val="24"/>
          <w:szCs w:val="24"/>
        </w:rPr>
        <w:t>Judicial:</w:t>
      </w:r>
    </w:p>
    <w:p w14:paraId="7F3EE343" w14:textId="391F0F7E" w:rsidR="00925D05" w:rsidRPr="006C45E0" w:rsidRDefault="00925D05" w:rsidP="00925D05">
      <w:pPr>
        <w:pStyle w:val="ListParagraph"/>
        <w:numPr>
          <w:ilvl w:val="4"/>
          <w:numId w:val="6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6C45E0">
        <w:rPr>
          <w:rFonts w:eastAsia="Times New Roman" w:cstheme="minorHAnsi"/>
          <w:sz w:val="24"/>
          <w:szCs w:val="24"/>
        </w:rPr>
        <w:t>Court order</w:t>
      </w:r>
    </w:p>
    <w:p w14:paraId="77A21A9B" w14:textId="344CB953" w:rsidR="00925D05" w:rsidRPr="006C45E0" w:rsidRDefault="00925D05" w:rsidP="00925D05">
      <w:pPr>
        <w:pStyle w:val="ListParagraph"/>
        <w:numPr>
          <w:ilvl w:val="4"/>
          <w:numId w:val="6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6C45E0">
        <w:rPr>
          <w:rFonts w:eastAsia="Times New Roman" w:cstheme="minorHAnsi"/>
          <w:sz w:val="24"/>
          <w:szCs w:val="24"/>
        </w:rPr>
        <w:t>Subpoena</w:t>
      </w:r>
    </w:p>
    <w:p w14:paraId="7E6E8163" w14:textId="7447CC6A" w:rsidR="00925D05" w:rsidRPr="006C45E0" w:rsidRDefault="00925D05" w:rsidP="00925D05">
      <w:pPr>
        <w:pStyle w:val="ListParagraph"/>
        <w:numPr>
          <w:ilvl w:val="4"/>
          <w:numId w:val="6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6C45E0">
        <w:rPr>
          <w:rFonts w:eastAsia="Times New Roman" w:cstheme="minorHAnsi"/>
          <w:sz w:val="24"/>
          <w:szCs w:val="24"/>
        </w:rPr>
        <w:t>Summons issued by a judicial officer</w:t>
      </w:r>
    </w:p>
    <w:p w14:paraId="017A0143" w14:textId="45871ED1" w:rsidR="00925D05" w:rsidRPr="006C45E0" w:rsidRDefault="00925D05" w:rsidP="00925D05">
      <w:pPr>
        <w:pStyle w:val="ListParagraph"/>
        <w:numPr>
          <w:ilvl w:val="4"/>
          <w:numId w:val="6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6C45E0">
        <w:rPr>
          <w:rFonts w:eastAsia="Times New Roman" w:cstheme="minorHAnsi"/>
          <w:sz w:val="24"/>
          <w:szCs w:val="24"/>
        </w:rPr>
        <w:t>Administrative tribunal</w:t>
      </w:r>
    </w:p>
    <w:p w14:paraId="0EA3EC8B" w14:textId="7F56A1FB" w:rsidR="00862A30" w:rsidRPr="006C45E0" w:rsidRDefault="000D7306" w:rsidP="006C45E0">
      <w:pPr>
        <w:pStyle w:val="ListParagraph"/>
        <w:numPr>
          <w:ilvl w:val="2"/>
          <w:numId w:val="6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6C45E0">
        <w:rPr>
          <w:rFonts w:eastAsia="Times New Roman" w:cstheme="minorHAnsi"/>
          <w:sz w:val="24"/>
          <w:szCs w:val="24"/>
        </w:rPr>
        <w:t>Disclosure to a third part</w:t>
      </w:r>
      <w:r w:rsidR="00582A12" w:rsidRPr="006C45E0">
        <w:rPr>
          <w:rFonts w:eastAsia="Times New Roman" w:cstheme="minorHAnsi"/>
          <w:sz w:val="24"/>
          <w:szCs w:val="24"/>
        </w:rPr>
        <w:t>y</w:t>
      </w:r>
      <w:r w:rsidRPr="006C45E0">
        <w:rPr>
          <w:rFonts w:eastAsia="Times New Roman" w:cstheme="minorHAnsi"/>
          <w:sz w:val="24"/>
          <w:szCs w:val="24"/>
        </w:rPr>
        <w:t>:</w:t>
      </w:r>
    </w:p>
    <w:p w14:paraId="03F51645" w14:textId="0377531F" w:rsidR="009D2675" w:rsidRPr="006C45E0" w:rsidRDefault="009D2675" w:rsidP="009D2675">
      <w:pPr>
        <w:pStyle w:val="ListParagraph"/>
        <w:numPr>
          <w:ilvl w:val="3"/>
          <w:numId w:val="6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6C45E0">
        <w:rPr>
          <w:rFonts w:eastAsia="Times New Roman" w:cstheme="minorHAnsi"/>
          <w:sz w:val="24"/>
          <w:szCs w:val="24"/>
        </w:rPr>
        <w:t>Absent of a court order, an appropriate written request form is required for PHI release to third parties</w:t>
      </w:r>
      <w:r w:rsidR="00FB78A7" w:rsidRPr="006C45E0">
        <w:rPr>
          <w:rFonts w:eastAsia="Times New Roman" w:cstheme="minorHAnsi"/>
          <w:sz w:val="24"/>
          <w:szCs w:val="24"/>
        </w:rPr>
        <w:t>.</w:t>
      </w:r>
    </w:p>
    <w:p w14:paraId="0F008840" w14:textId="77777777" w:rsidR="00846B94" w:rsidRPr="00B4575E" w:rsidRDefault="00846B94" w:rsidP="009D2675">
      <w:pPr>
        <w:pStyle w:val="ListParagraph"/>
        <w:spacing w:before="161" w:line="276" w:lineRule="auto"/>
        <w:ind w:left="2340" w:right="144"/>
        <w:jc w:val="both"/>
        <w:textAlignment w:val="baseline"/>
        <w:rPr>
          <w:rFonts w:eastAsia="Times New Roman" w:cstheme="minorHAnsi"/>
        </w:rPr>
      </w:pPr>
    </w:p>
    <w:p w14:paraId="682C0DF5" w14:textId="77777777" w:rsidR="00EA46ED" w:rsidRPr="00862A30" w:rsidRDefault="00EA46ED" w:rsidP="00862A30">
      <w:pPr>
        <w:ind w:left="-540"/>
      </w:pPr>
    </w:p>
    <w:p w14:paraId="47283C64" w14:textId="77777777" w:rsidR="00862A30" w:rsidRDefault="00862A30" w:rsidP="00862A30"/>
    <w:sectPr w:rsidR="00862A30" w:rsidSect="009640C9">
      <w:footerReference w:type="defaul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6D5D1" w14:textId="77777777" w:rsidR="00F80983" w:rsidRDefault="00F80983" w:rsidP="009640C9">
      <w:pPr>
        <w:spacing w:after="0" w:line="240" w:lineRule="auto"/>
      </w:pPr>
      <w:r>
        <w:separator/>
      </w:r>
    </w:p>
  </w:endnote>
  <w:endnote w:type="continuationSeparator" w:id="0">
    <w:p w14:paraId="72EA577A" w14:textId="77777777" w:rsidR="00F80983" w:rsidRDefault="00F80983" w:rsidP="009640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CE514" w14:textId="68C70927" w:rsidR="009640C9" w:rsidRPr="009640C9" w:rsidRDefault="007C5B6A" w:rsidP="009640C9">
    <w:pPr>
      <w:pStyle w:val="Footer"/>
      <w:tabs>
        <w:tab w:val="clear" w:pos="4680"/>
        <w:tab w:val="clear" w:pos="9360"/>
        <w:tab w:val="left" w:pos="2955"/>
      </w:tabs>
      <w:jc w:val="right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\* FirstCap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Release of Information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</w:t>
    </w:r>
    <w:r w:rsidR="009640C9" w:rsidRPr="009640C9">
      <w:rPr>
        <w:sz w:val="16"/>
        <w:szCs w:val="16"/>
      </w:rPr>
      <w:t xml:space="preserve">Page </w:t>
    </w:r>
    <w:r w:rsidR="009640C9" w:rsidRPr="009640C9">
      <w:rPr>
        <w:sz w:val="16"/>
        <w:szCs w:val="16"/>
      </w:rPr>
      <w:fldChar w:fldCharType="begin"/>
    </w:r>
    <w:r w:rsidR="009640C9" w:rsidRPr="009640C9">
      <w:rPr>
        <w:sz w:val="16"/>
        <w:szCs w:val="16"/>
      </w:rPr>
      <w:instrText xml:space="preserve"> PAGE  \* Arabic  \* MERGEFORMAT </w:instrText>
    </w:r>
    <w:r w:rsidR="009640C9" w:rsidRPr="009640C9">
      <w:rPr>
        <w:sz w:val="16"/>
        <w:szCs w:val="16"/>
      </w:rPr>
      <w:fldChar w:fldCharType="separate"/>
    </w:r>
    <w:r w:rsidR="009640C9" w:rsidRPr="009640C9">
      <w:rPr>
        <w:noProof/>
        <w:sz w:val="16"/>
        <w:szCs w:val="16"/>
      </w:rPr>
      <w:t>1</w:t>
    </w:r>
    <w:r w:rsidR="009640C9" w:rsidRPr="009640C9">
      <w:rPr>
        <w:sz w:val="16"/>
        <w:szCs w:val="16"/>
      </w:rPr>
      <w:fldChar w:fldCharType="end"/>
    </w:r>
    <w:r w:rsidR="009640C9" w:rsidRPr="009640C9">
      <w:rPr>
        <w:sz w:val="16"/>
        <w:szCs w:val="16"/>
      </w:rPr>
      <w:t xml:space="preserve"> of </w:t>
    </w:r>
    <w:r w:rsidR="009640C9" w:rsidRPr="009640C9">
      <w:rPr>
        <w:sz w:val="16"/>
        <w:szCs w:val="16"/>
      </w:rPr>
      <w:fldChar w:fldCharType="begin"/>
    </w:r>
    <w:r w:rsidR="009640C9" w:rsidRPr="009640C9">
      <w:rPr>
        <w:sz w:val="16"/>
        <w:szCs w:val="16"/>
      </w:rPr>
      <w:instrText xml:space="preserve"> NUMPAGES  \* Arabic  \* MERGEFORMAT </w:instrText>
    </w:r>
    <w:r w:rsidR="009640C9" w:rsidRPr="009640C9">
      <w:rPr>
        <w:sz w:val="16"/>
        <w:szCs w:val="16"/>
      </w:rPr>
      <w:fldChar w:fldCharType="separate"/>
    </w:r>
    <w:r w:rsidR="009640C9" w:rsidRPr="009640C9">
      <w:rPr>
        <w:noProof/>
        <w:sz w:val="16"/>
        <w:szCs w:val="16"/>
      </w:rPr>
      <w:t>2</w:t>
    </w:r>
    <w:r w:rsidR="009640C9" w:rsidRPr="009640C9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A03EB" w14:textId="77777777" w:rsidR="00F80983" w:rsidRDefault="00F80983" w:rsidP="009640C9">
      <w:pPr>
        <w:spacing w:after="0" w:line="240" w:lineRule="auto"/>
      </w:pPr>
      <w:r>
        <w:separator/>
      </w:r>
    </w:p>
  </w:footnote>
  <w:footnote w:type="continuationSeparator" w:id="0">
    <w:p w14:paraId="661C6F29" w14:textId="77777777" w:rsidR="00F80983" w:rsidRDefault="00F80983" w:rsidP="009640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921106"/>
    <w:multiLevelType w:val="hybridMultilevel"/>
    <w:tmpl w:val="C0EEDC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0916D1"/>
    <w:multiLevelType w:val="hybridMultilevel"/>
    <w:tmpl w:val="F1643776"/>
    <w:lvl w:ilvl="0" w:tplc="0409000F">
      <w:start w:val="1"/>
      <w:numFmt w:val="decimal"/>
      <w:lvlText w:val="%1."/>
      <w:lvlJc w:val="left"/>
      <w:pPr>
        <w:ind w:left="180" w:hanging="360"/>
      </w:p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1800" w:hanging="360"/>
      </w:pPr>
    </w:lvl>
    <w:lvl w:ilvl="3" w:tplc="0409000F">
      <w:start w:val="1"/>
      <w:numFmt w:val="decimal"/>
      <w:lvlText w:val="%4."/>
      <w:lvlJc w:val="left"/>
      <w:pPr>
        <w:ind w:left="2340" w:hanging="360"/>
      </w:pPr>
    </w:lvl>
    <w:lvl w:ilvl="4" w:tplc="04090019">
      <w:start w:val="1"/>
      <w:numFmt w:val="lowerLetter"/>
      <w:lvlText w:val="%5."/>
      <w:lvlJc w:val="left"/>
      <w:pPr>
        <w:ind w:left="3060" w:hanging="360"/>
      </w:pPr>
    </w:lvl>
    <w:lvl w:ilvl="5" w:tplc="0409001B">
      <w:start w:val="1"/>
      <w:numFmt w:val="lowerRoman"/>
      <w:lvlText w:val="%6."/>
      <w:lvlJc w:val="right"/>
      <w:pPr>
        <w:ind w:left="3780" w:hanging="180"/>
      </w:pPr>
    </w:lvl>
    <w:lvl w:ilvl="6" w:tplc="0409000F">
      <w:start w:val="1"/>
      <w:numFmt w:val="decimal"/>
      <w:lvlText w:val="%7."/>
      <w:lvlJc w:val="left"/>
      <w:pPr>
        <w:ind w:left="4500" w:hanging="360"/>
      </w:pPr>
    </w:lvl>
    <w:lvl w:ilvl="7" w:tplc="04090019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" w15:restartNumberingAfterBreak="0">
    <w:nsid w:val="4DEB6383"/>
    <w:multiLevelType w:val="hybridMultilevel"/>
    <w:tmpl w:val="7DF228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D24711"/>
    <w:multiLevelType w:val="hybridMultilevel"/>
    <w:tmpl w:val="A7BE8E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8C2B0D"/>
    <w:multiLevelType w:val="multilevel"/>
    <w:tmpl w:val="0409001D"/>
    <w:lvl w:ilvl="0">
      <w:start w:val="1"/>
      <w:numFmt w:val="decimal"/>
      <w:lvlText w:val="%1)"/>
      <w:lvlJc w:val="left"/>
      <w:pPr>
        <w:ind w:left="1800" w:hanging="360"/>
      </w:pPr>
    </w:lvl>
    <w:lvl w:ilvl="1">
      <w:start w:val="1"/>
      <w:numFmt w:val="lowerLetter"/>
      <w:lvlText w:val="%2)"/>
      <w:lvlJc w:val="left"/>
      <w:pPr>
        <w:ind w:left="2160" w:hanging="360"/>
      </w:pPr>
    </w:lvl>
    <w:lvl w:ilvl="2">
      <w:start w:val="1"/>
      <w:numFmt w:val="lowerRoman"/>
      <w:lvlText w:val="%3)"/>
      <w:lvlJc w:val="left"/>
      <w:pPr>
        <w:ind w:left="2520" w:hanging="36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240" w:hanging="360"/>
      </w:pPr>
    </w:lvl>
    <w:lvl w:ilvl="5">
      <w:start w:val="1"/>
      <w:numFmt w:val="lowerRoman"/>
      <w:lvlText w:val="(%6)"/>
      <w:lvlJc w:val="left"/>
      <w:pPr>
        <w:ind w:left="3600" w:hanging="360"/>
      </w:pPr>
    </w:lvl>
    <w:lvl w:ilvl="6">
      <w:start w:val="1"/>
      <w:numFmt w:val="decimal"/>
      <w:lvlText w:val="%7."/>
      <w:lvlJc w:val="left"/>
      <w:pPr>
        <w:ind w:left="3960" w:hanging="360"/>
      </w:pPr>
    </w:lvl>
    <w:lvl w:ilvl="7">
      <w:start w:val="1"/>
      <w:numFmt w:val="lowerLetter"/>
      <w:lvlText w:val="%8."/>
      <w:lvlJc w:val="left"/>
      <w:pPr>
        <w:ind w:left="4320" w:hanging="360"/>
      </w:pPr>
    </w:lvl>
    <w:lvl w:ilvl="8">
      <w:start w:val="1"/>
      <w:numFmt w:val="lowerRoman"/>
      <w:lvlText w:val="%9."/>
      <w:lvlJc w:val="left"/>
      <w:pPr>
        <w:ind w:left="4680" w:hanging="360"/>
      </w:pPr>
    </w:lvl>
  </w:abstractNum>
  <w:abstractNum w:abstractNumId="5" w15:restartNumberingAfterBreak="0">
    <w:nsid w:val="6BF5633E"/>
    <w:multiLevelType w:val="hybridMultilevel"/>
    <w:tmpl w:val="AB4277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C92170"/>
    <w:multiLevelType w:val="hybridMultilevel"/>
    <w:tmpl w:val="ECAC1B4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DD46FAB"/>
    <w:multiLevelType w:val="hybridMultilevel"/>
    <w:tmpl w:val="76EEFB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5631543">
    <w:abstractNumId w:val="5"/>
  </w:num>
  <w:num w:numId="2" w16cid:durableId="1168014724">
    <w:abstractNumId w:val="7"/>
  </w:num>
  <w:num w:numId="3" w16cid:durableId="651061493">
    <w:abstractNumId w:val="2"/>
  </w:num>
  <w:num w:numId="4" w16cid:durableId="430274814">
    <w:abstractNumId w:val="3"/>
  </w:num>
  <w:num w:numId="5" w16cid:durableId="1949191891">
    <w:abstractNumId w:val="0"/>
  </w:num>
  <w:num w:numId="6" w16cid:durableId="905191490">
    <w:abstractNumId w:val="1"/>
  </w:num>
  <w:num w:numId="7" w16cid:durableId="1072657425">
    <w:abstractNumId w:val="6"/>
  </w:num>
  <w:num w:numId="8" w16cid:durableId="5056306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78B"/>
    <w:rsid w:val="000020E5"/>
    <w:rsid w:val="00012F1D"/>
    <w:rsid w:val="0004302E"/>
    <w:rsid w:val="0004706F"/>
    <w:rsid w:val="00085193"/>
    <w:rsid w:val="000C60FC"/>
    <w:rsid w:val="000D211F"/>
    <w:rsid w:val="000D7306"/>
    <w:rsid w:val="000E19BE"/>
    <w:rsid w:val="000F241A"/>
    <w:rsid w:val="00112CC3"/>
    <w:rsid w:val="001412B6"/>
    <w:rsid w:val="00186465"/>
    <w:rsid w:val="001B29C4"/>
    <w:rsid w:val="001C2A18"/>
    <w:rsid w:val="001E053C"/>
    <w:rsid w:val="002271F9"/>
    <w:rsid w:val="00296CB4"/>
    <w:rsid w:val="002A4B9B"/>
    <w:rsid w:val="002A6E0E"/>
    <w:rsid w:val="002C30C9"/>
    <w:rsid w:val="002E4F0A"/>
    <w:rsid w:val="00307467"/>
    <w:rsid w:val="00307824"/>
    <w:rsid w:val="00317ED1"/>
    <w:rsid w:val="00327C0D"/>
    <w:rsid w:val="00352534"/>
    <w:rsid w:val="0036507A"/>
    <w:rsid w:val="003656E0"/>
    <w:rsid w:val="003A4777"/>
    <w:rsid w:val="003F75CD"/>
    <w:rsid w:val="00416CF0"/>
    <w:rsid w:val="00435C83"/>
    <w:rsid w:val="00464EDF"/>
    <w:rsid w:val="00483205"/>
    <w:rsid w:val="004A7F23"/>
    <w:rsid w:val="004B744B"/>
    <w:rsid w:val="005115CD"/>
    <w:rsid w:val="00560355"/>
    <w:rsid w:val="00582A12"/>
    <w:rsid w:val="005D47E8"/>
    <w:rsid w:val="005E6AB6"/>
    <w:rsid w:val="0061636A"/>
    <w:rsid w:val="00630E41"/>
    <w:rsid w:val="0064203A"/>
    <w:rsid w:val="00647444"/>
    <w:rsid w:val="006563FA"/>
    <w:rsid w:val="006C45E0"/>
    <w:rsid w:val="006D134F"/>
    <w:rsid w:val="006E2E89"/>
    <w:rsid w:val="006F128D"/>
    <w:rsid w:val="00716268"/>
    <w:rsid w:val="00767034"/>
    <w:rsid w:val="007A2CE8"/>
    <w:rsid w:val="007A46A9"/>
    <w:rsid w:val="007C5B6A"/>
    <w:rsid w:val="00804B2F"/>
    <w:rsid w:val="0084411A"/>
    <w:rsid w:val="00846B94"/>
    <w:rsid w:val="00851893"/>
    <w:rsid w:val="00862A30"/>
    <w:rsid w:val="008671E0"/>
    <w:rsid w:val="008A2F1D"/>
    <w:rsid w:val="008C09FA"/>
    <w:rsid w:val="008D2D2B"/>
    <w:rsid w:val="00912A60"/>
    <w:rsid w:val="00925D05"/>
    <w:rsid w:val="00936229"/>
    <w:rsid w:val="00945ACD"/>
    <w:rsid w:val="00951933"/>
    <w:rsid w:val="009640C9"/>
    <w:rsid w:val="009A5F36"/>
    <w:rsid w:val="009B7C26"/>
    <w:rsid w:val="009D2675"/>
    <w:rsid w:val="00A01E18"/>
    <w:rsid w:val="00A26875"/>
    <w:rsid w:val="00A43D53"/>
    <w:rsid w:val="00A64473"/>
    <w:rsid w:val="00AA5EF8"/>
    <w:rsid w:val="00AC1CC1"/>
    <w:rsid w:val="00AE2941"/>
    <w:rsid w:val="00B26C4D"/>
    <w:rsid w:val="00B27B40"/>
    <w:rsid w:val="00B4575E"/>
    <w:rsid w:val="00B577AF"/>
    <w:rsid w:val="00B700EA"/>
    <w:rsid w:val="00B80D3A"/>
    <w:rsid w:val="00BA2297"/>
    <w:rsid w:val="00BB045A"/>
    <w:rsid w:val="00BC74D2"/>
    <w:rsid w:val="00BE49A8"/>
    <w:rsid w:val="00BF1F5F"/>
    <w:rsid w:val="00BF514D"/>
    <w:rsid w:val="00C14BB4"/>
    <w:rsid w:val="00C231CF"/>
    <w:rsid w:val="00C26369"/>
    <w:rsid w:val="00C54479"/>
    <w:rsid w:val="00C57178"/>
    <w:rsid w:val="00C669C3"/>
    <w:rsid w:val="00C964AF"/>
    <w:rsid w:val="00C96D04"/>
    <w:rsid w:val="00D05FC1"/>
    <w:rsid w:val="00D60974"/>
    <w:rsid w:val="00D66F11"/>
    <w:rsid w:val="00D71024"/>
    <w:rsid w:val="00DA2930"/>
    <w:rsid w:val="00DB7305"/>
    <w:rsid w:val="00DD33EF"/>
    <w:rsid w:val="00E1142D"/>
    <w:rsid w:val="00E22D94"/>
    <w:rsid w:val="00E37206"/>
    <w:rsid w:val="00E84D75"/>
    <w:rsid w:val="00EA46ED"/>
    <w:rsid w:val="00EB3308"/>
    <w:rsid w:val="00ED39C0"/>
    <w:rsid w:val="00EE133F"/>
    <w:rsid w:val="00F059F0"/>
    <w:rsid w:val="00F1100B"/>
    <w:rsid w:val="00F235D6"/>
    <w:rsid w:val="00F2378B"/>
    <w:rsid w:val="00F4039D"/>
    <w:rsid w:val="00F408A0"/>
    <w:rsid w:val="00F4154A"/>
    <w:rsid w:val="00F67FEE"/>
    <w:rsid w:val="00F773D0"/>
    <w:rsid w:val="00F80983"/>
    <w:rsid w:val="00F817FC"/>
    <w:rsid w:val="00F8353E"/>
    <w:rsid w:val="00FA7D98"/>
    <w:rsid w:val="00FB27E8"/>
    <w:rsid w:val="00FB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646254"/>
  <w15:docId w15:val="{9FF83A9E-ED51-4852-AA81-F6DB82A0C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00E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40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40C9"/>
  </w:style>
  <w:style w:type="paragraph" w:styleId="Footer">
    <w:name w:val="footer"/>
    <w:basedOn w:val="Normal"/>
    <w:link w:val="FooterChar"/>
    <w:uiPriority w:val="99"/>
    <w:unhideWhenUsed/>
    <w:rsid w:val="009640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40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1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f27eb8-0e3d-496f-b523-771757bdd770">
      <Terms xmlns="http://schemas.microsoft.com/office/infopath/2007/PartnerControls"/>
    </lcf76f155ced4ddcb4097134ff3c332f>
    <TaxCatchAll xmlns="8416942f-d982-4ba4-a5b0-104826b4be2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5814883B49940B4B8AAE202A6E984" ma:contentTypeVersion="15" ma:contentTypeDescription="Create a new document." ma:contentTypeScope="" ma:versionID="85764bbacce00c40b608bb72323954df">
  <xsd:schema xmlns:xsd="http://www.w3.org/2001/XMLSchema" xmlns:xs="http://www.w3.org/2001/XMLSchema" xmlns:p="http://schemas.microsoft.com/office/2006/metadata/properties" xmlns:ns2="8ef27eb8-0e3d-496f-b523-771757bdd770" xmlns:ns3="8416942f-d982-4ba4-a5b0-104826b4be24" targetNamespace="http://schemas.microsoft.com/office/2006/metadata/properties" ma:root="true" ma:fieldsID="1694ac8198207d600732ada49f624893" ns2:_="" ns3:_="">
    <xsd:import namespace="8ef27eb8-0e3d-496f-b523-771757bdd770"/>
    <xsd:import namespace="8416942f-d982-4ba4-a5b0-104826b4b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27eb8-0e3d-496f-b523-771757bdd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6942f-d982-4ba4-a5b0-104826b4b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d50615b-cec2-4d56-b65e-8f4b56f4a57f}" ma:internalName="TaxCatchAll" ma:showField="CatchAllData" ma:web="8416942f-d982-4ba4-a5b0-104826b4b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7ABD13-126D-4959-B4FB-CE9CBA1BDF60}">
  <ds:schemaRefs>
    <ds:schemaRef ds:uri="http://schemas.microsoft.com/office/2006/metadata/properties"/>
    <ds:schemaRef ds:uri="8416942f-d982-4ba4-a5b0-104826b4be24"/>
    <ds:schemaRef ds:uri="8ef27eb8-0e3d-496f-b523-771757bdd770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02DF8C5-E249-4C0E-8951-D46A7C0367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E61E6-CAE8-4A08-850D-6C399F330E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27eb8-0e3d-496f-b523-771757bdd770"/>
    <ds:schemaRef ds:uri="8416942f-d982-4ba4-a5b0-104826b4b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 County</Company>
  <LinksUpToDate>false</LinksUpToDate>
  <CharactersWithSpaces>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Macdonald</dc:creator>
  <cp:keywords/>
  <dc:description/>
  <cp:lastModifiedBy>Chisholm, Yujiemi</cp:lastModifiedBy>
  <cp:revision>2</cp:revision>
  <cp:lastPrinted>2023-04-07T17:20:00Z</cp:lastPrinted>
  <dcterms:created xsi:type="dcterms:W3CDTF">2025-05-21T12:32:00Z</dcterms:created>
  <dcterms:modified xsi:type="dcterms:W3CDTF">2025-05-21T12:32:00Z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20a65b1c80162d49999bb7b2513e35a861873edb4da2950c5d167046569b59a3</vt:lpwstr>
  </property>
  <property fmtid="{D5CDD505-2E9C-101B-9397-08002B2CF9AE}" pid="3" name="ContentTypeId">
    <vt:lpwstr>0x0101002FE5814883B49940B4B8AAE202A6E984</vt:lpwstr>
  </property>
</Properties>
</file>